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500" w:rsidRDefault="00CD55B3" w:rsidP="00CD55B3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D55B3">
        <w:rPr>
          <w:rFonts w:ascii="Times New Roman" w:hAnsi="Times New Roman" w:cs="Times New Roman"/>
          <w:b/>
          <w:i/>
          <w:sz w:val="28"/>
          <w:szCs w:val="28"/>
          <w:lang w:val="ru-RU"/>
        </w:rPr>
        <w:t>Диалог музеев</w:t>
      </w:r>
    </w:p>
    <w:p w:rsidR="00CD55B3" w:rsidRPr="00CD55B3" w:rsidRDefault="00CD55B3" w:rsidP="00CD55B3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4739640" cy="3554730"/>
            <wp:effectExtent l="0" t="0" r="3810" b="7620"/>
            <wp:docPr id="2" name="Рисунок 2" descr="C:\Users\User\Desktop\Диалог музеев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алог музеев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18" cy="355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E8" w:rsidRDefault="00DB5EE8" w:rsidP="00021E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Одним из мероприятий эстафеты «Страна Читающая» стал 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>диалог музеев.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>Участниками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>диалога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стали два школьных музея: школьный музей воинской славы «Здесь России рубеж»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Казакевичево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Хабаровского района и школьный военный музей Военно-морского лицея Краснофлотского района города Хабаровска.</w:t>
      </w:r>
    </w:p>
    <w:p w:rsidR="00CD55B3" w:rsidRDefault="00F049A9" w:rsidP="00CD55B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50A845D" wp14:editId="5F84E0EA">
            <wp:extent cx="4229100" cy="3171823"/>
            <wp:effectExtent l="0" t="0" r="0" b="0"/>
            <wp:docPr id="3" name="Рисунок 3" descr="C:\Users\User\Desktop\Диалог музеев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алог музеев\imag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48" cy="316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3C" w:rsidRDefault="00DB5EE8" w:rsidP="00021E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Открыла урок Наталья Фёдоровна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Милушева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руководитель школьного музея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Казакевичево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 начале 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>ХХ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века это село стало свидетелем боёв против милитаристской Японии во время Первой Мировой войны, а позже битв Гражданской войны. Музей действует с начала 80-х годов. Начинался он как собрание воспоминаний участников войн. Затем с помощью актива в музее стали появляться и экспонаты. Вот уже более двадцати лет школьники под руководством Наталья Фёдоровны проводят археологические </w:t>
      </w:r>
      <w:r w:rsidR="00EE51E7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аскопки</w:t>
      </w:r>
      <w:r w:rsidR="00EE51E7">
        <w:rPr>
          <w:rFonts w:ascii="Times New Roman" w:hAnsi="Times New Roman" w:cs="Times New Roman"/>
          <w:sz w:val="28"/>
          <w:szCs w:val="28"/>
          <w:lang w:val="ru-RU"/>
        </w:rPr>
        <w:t xml:space="preserve">, были найдены монеты, ножи, штыки 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51E7">
        <w:rPr>
          <w:rFonts w:ascii="Times New Roman" w:hAnsi="Times New Roman" w:cs="Times New Roman"/>
          <w:sz w:val="28"/>
          <w:szCs w:val="28"/>
          <w:lang w:val="ru-RU"/>
        </w:rPr>
        <w:t xml:space="preserve"> начала 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>ХХ</w:t>
      </w:r>
      <w:r w:rsidR="00EE51E7">
        <w:rPr>
          <w:rFonts w:ascii="Times New Roman" w:hAnsi="Times New Roman" w:cs="Times New Roman"/>
          <w:sz w:val="28"/>
          <w:szCs w:val="28"/>
          <w:lang w:val="ru-RU"/>
        </w:rPr>
        <w:t xml:space="preserve"> века. </w:t>
      </w:r>
    </w:p>
    <w:p w:rsidR="00DB5EE8" w:rsidRDefault="00021E3C" w:rsidP="00021E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музее есть стенд и об истории села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Казакевичево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E51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Материалы для него были предоставлены местными жителями.</w:t>
      </w:r>
    </w:p>
    <w:p w:rsidR="00EE51E7" w:rsidRDefault="00EE51E7" w:rsidP="00021E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сегодняшний день музей фактически вышел из статуса школьного, хотя его работа по-прежнему поддерживается учениками. Теперь музей получил большое просторное помещение в здании Культурно-досугового центра села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Казакевичево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На различных туристических сайтах музей упоминается как достопримечательность, рекомендуемая 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>туристам для посещения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B5EE8" w:rsidRDefault="00DB5EE8" w:rsidP="00CD55B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B5EE8" w:rsidRPr="00EE51E7" w:rsidRDefault="00021E3C" w:rsidP="00021E3C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21E3C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Справка.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DB5EE8" w:rsidRPr="00EE51E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Историко-краеведческий музей "Здесь России рубеж" находится в селе </w:t>
      </w:r>
      <w:proofErr w:type="spellStart"/>
      <w:r w:rsidR="00DB5EE8" w:rsidRPr="00EE51E7">
        <w:rPr>
          <w:rFonts w:ascii="Times New Roman" w:hAnsi="Times New Roman" w:cs="Times New Roman"/>
          <w:i/>
          <w:sz w:val="28"/>
          <w:szCs w:val="28"/>
          <w:lang w:val="ru-RU"/>
        </w:rPr>
        <w:t>Казакевичево</w:t>
      </w:r>
      <w:proofErr w:type="spellEnd"/>
      <w:r w:rsidR="00DB5EE8" w:rsidRPr="00EE51E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Хабаровском районе Хабаровского края Российской Федерации. </w:t>
      </w:r>
    </w:p>
    <w:p w:rsidR="00DB5EE8" w:rsidRPr="00DB5EE8" w:rsidRDefault="00DB5EE8" w:rsidP="00021E3C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B5EE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Историко-краеведческий музей </w:t>
      </w:r>
      <w:r w:rsidR="00021E3C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Pr="00DB5EE8">
        <w:rPr>
          <w:rFonts w:ascii="Times New Roman" w:hAnsi="Times New Roman" w:cs="Times New Roman"/>
          <w:i/>
          <w:sz w:val="28"/>
          <w:szCs w:val="28"/>
          <w:lang w:val="ru-RU"/>
        </w:rPr>
        <w:t>Здесь России рубеж</w:t>
      </w:r>
      <w:r w:rsidR="00021E3C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  <w:r w:rsidRPr="00DB5EE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создан как культурно-познавательный объект в целях ознакомления с историей села </w:t>
      </w:r>
      <w:proofErr w:type="spellStart"/>
      <w:r w:rsidRPr="00DB5EE8">
        <w:rPr>
          <w:rFonts w:ascii="Times New Roman" w:hAnsi="Times New Roman" w:cs="Times New Roman"/>
          <w:i/>
          <w:sz w:val="28"/>
          <w:szCs w:val="28"/>
          <w:lang w:val="ru-RU"/>
        </w:rPr>
        <w:t>Казакевичево</w:t>
      </w:r>
      <w:proofErr w:type="spellEnd"/>
      <w:r w:rsidRPr="00DB5EE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 конкретных экспонатах в строгой хронологической последовательности, патриотического воспитания и расширения понятия культурного наследия подрастающего поколения, ознакомления с природными комплексами села и развития туризма в районе. Здание располагает археологическими предметами быта приамурских народностей со времен мезолита и неолита, рассказывающими о военной истории села, традициях и быте Уссурийского казачества. </w:t>
      </w:r>
    </w:p>
    <w:p w:rsidR="00DB5EE8" w:rsidRDefault="00DB5EE8" w:rsidP="00021E3C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B5EE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 настоящее время Историко-краеведческий музей </w:t>
      </w:r>
      <w:r w:rsidR="00021E3C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Pr="00DB5EE8">
        <w:rPr>
          <w:rFonts w:ascii="Times New Roman" w:hAnsi="Times New Roman" w:cs="Times New Roman"/>
          <w:i/>
          <w:sz w:val="28"/>
          <w:szCs w:val="28"/>
          <w:lang w:val="ru-RU"/>
        </w:rPr>
        <w:t>Здесь России рубеж</w:t>
      </w:r>
      <w:r w:rsidR="00021E3C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  <w:r w:rsidRPr="00DB5EE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действует, сотрудниками музея организованы обзорные и историко-экологические экскурсии, а также туристические маршруты: обозрение Православной часовни имени Владимира Дамасского на Большом Уссурийском острове, обозрение на китайской стороне "Площади Солнца", а также экологическая тропа</w:t>
      </w:r>
      <w:r w:rsidR="00021E3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</w:t>
      </w:r>
      <w:r w:rsidRPr="00DB5EE8">
        <w:rPr>
          <w:rFonts w:ascii="Times New Roman" w:hAnsi="Times New Roman" w:cs="Times New Roman"/>
          <w:i/>
          <w:sz w:val="28"/>
          <w:szCs w:val="28"/>
          <w:lang w:val="ru-RU"/>
        </w:rPr>
        <w:t>показ природных объектов.</w:t>
      </w:r>
    </w:p>
    <w:p w:rsidR="00EE51E7" w:rsidRDefault="00CD55B3" w:rsidP="00CD55B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013960" cy="3760470"/>
            <wp:effectExtent l="0" t="0" r="0" b="0"/>
            <wp:docPr id="4" name="Рисунок 4" descr="C:\Users\User\Desktop\Диалог музеев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алог музеев\imag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40" cy="37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A9" w:rsidRDefault="00EE51E7" w:rsidP="00021E3C">
      <w:pPr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Продолжили урок старшеклассники Военно-Морского лицея под руководством Галины Витальевны Кондратьевой. Исторически Краснофлотский район Хабаровска связан с историей появления Тихоокеанского морского флота. На территории района по-прежнему действует несколько военных частей</w:t>
      </w:r>
      <w:r w:rsidR="006F2A91">
        <w:rPr>
          <w:rFonts w:ascii="Times New Roman" w:hAnsi="Times New Roman" w:cs="Times New Roman"/>
          <w:sz w:val="28"/>
          <w:szCs w:val="28"/>
          <w:lang w:val="ru-RU"/>
        </w:rPr>
        <w:t>, в том числе водолазное подразделение Восточного военного округа.</w:t>
      </w:r>
      <w:r w:rsidR="00F049A9" w:rsidRPr="00F049A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EE51E7" w:rsidRDefault="00F049A9" w:rsidP="00F049A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252A5AE" wp14:editId="27AACDCB">
            <wp:extent cx="4640580" cy="3480435"/>
            <wp:effectExtent l="0" t="0" r="7620" b="5715"/>
            <wp:docPr id="5" name="Рисунок 5" descr="C:\Users\User\Desktop\Диалог музеев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алог музеев\imag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72" cy="34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3C" w:rsidRDefault="00CD55B3" w:rsidP="00F049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ш</w:t>
      </w:r>
      <w:r w:rsidR="006F2A91">
        <w:rPr>
          <w:rFonts w:ascii="Times New Roman" w:hAnsi="Times New Roman" w:cs="Times New Roman"/>
          <w:sz w:val="28"/>
          <w:szCs w:val="28"/>
          <w:lang w:val="ru-RU"/>
        </w:rPr>
        <w:t>кольн</w:t>
      </w:r>
      <w:r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6F2A91">
        <w:rPr>
          <w:rFonts w:ascii="Times New Roman" w:hAnsi="Times New Roman" w:cs="Times New Roman"/>
          <w:sz w:val="28"/>
          <w:szCs w:val="28"/>
          <w:lang w:val="ru-RU"/>
        </w:rPr>
        <w:t xml:space="preserve"> музей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2A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1E3C">
        <w:rPr>
          <w:rFonts w:ascii="Times New Roman" w:hAnsi="Times New Roman" w:cs="Times New Roman"/>
          <w:sz w:val="28"/>
          <w:szCs w:val="28"/>
          <w:lang w:val="ru-RU"/>
        </w:rPr>
        <w:t>собраны   документы, рассказывающие о Гражданской войне на Дальнем Востоке в целом и о военных действиях на территории Хабаровска и окрестностей</w:t>
      </w:r>
      <w:r w:rsidR="006F2A9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End"/>
    </w:p>
    <w:p w:rsidR="00CD55B3" w:rsidRDefault="00CD55B3" w:rsidP="00F049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Представлены экспонаты</w:t>
      </w:r>
      <w:r w:rsidR="006F2A91">
        <w:rPr>
          <w:rFonts w:ascii="Times New Roman" w:hAnsi="Times New Roman" w:cs="Times New Roman"/>
          <w:sz w:val="28"/>
          <w:szCs w:val="28"/>
          <w:lang w:val="ru-RU"/>
        </w:rPr>
        <w:t>, посвященные жителям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микрорайона</w:t>
      </w:r>
      <w:r w:rsidR="006F2A91">
        <w:rPr>
          <w:rFonts w:ascii="Times New Roman" w:hAnsi="Times New Roman" w:cs="Times New Roman"/>
          <w:sz w:val="28"/>
          <w:szCs w:val="28"/>
          <w:lang w:val="ru-RU"/>
        </w:rPr>
        <w:t>-фронтовикам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Великой Отечественной войны</w:t>
      </w:r>
      <w:r w:rsidR="006F2A9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F2A91" w:rsidRDefault="006F2A91" w:rsidP="00F049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постсоветское время музей сохранил экспонаты о пионерском движении района. В наше время лицеисты поддерживают сохранность памятников Краснофлотского района.</w:t>
      </w:r>
    </w:p>
    <w:bookmarkEnd w:id="0"/>
    <w:p w:rsidR="00CD55B3" w:rsidRDefault="00F049A9" w:rsidP="00CD55B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4614386"/>
            <wp:effectExtent l="0" t="0" r="635" b="0"/>
            <wp:docPr id="7" name="Рисунок 7" descr="C:\Users\User\Desktop\Диалог музеев\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алог музеев\image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2C" w:rsidRDefault="0041292C" w:rsidP="00021E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1292C" w:rsidRPr="00EE51E7" w:rsidRDefault="0041292C" w:rsidP="00021E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конце урока состоялась дискуссия о том, чему могут быть посвящены школьные музеи. Ученики КЦО решили создать музей своей школы. Учителя и библиотекари, присутствовавшие на мероприятии, получили возможность задать вопросы руководителям школьных музеев.</w:t>
      </w:r>
    </w:p>
    <w:sectPr w:rsidR="0041292C" w:rsidRPr="00EE51E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EE8"/>
    <w:rsid w:val="00021E3C"/>
    <w:rsid w:val="0041292C"/>
    <w:rsid w:val="006F2A91"/>
    <w:rsid w:val="00CD55B3"/>
    <w:rsid w:val="00DB5EE8"/>
    <w:rsid w:val="00DE7500"/>
    <w:rsid w:val="00EE51E7"/>
    <w:rsid w:val="00F0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3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Ilchenko</dc:creator>
  <cp:keywords/>
  <dc:description/>
  <cp:lastModifiedBy>User</cp:lastModifiedBy>
  <cp:revision>6</cp:revision>
  <dcterms:created xsi:type="dcterms:W3CDTF">2016-05-05T03:03:00Z</dcterms:created>
  <dcterms:modified xsi:type="dcterms:W3CDTF">2016-05-05T05:44:00Z</dcterms:modified>
</cp:coreProperties>
</file>