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6C" w:rsidRPr="004B3414" w:rsidRDefault="0066026C" w:rsidP="006602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6026C" w:rsidRPr="004B3414" w:rsidRDefault="0066026C" w:rsidP="006602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B34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Уважаемые коллеги! Прочитала преамбулу концепции. На мой взгляд, революционный документ. Полностью соответствует моим мыслям в последнее время. Читала и подписывалась под каждым словом. Буду рада, если все это воплотиться в жизнь. Что касается приложений 1 и 2, то вне зависимости от дальнейшей судьбы "Концепции...", возьму эти документы себе в арсенал. Что касается Приложения 3, в экспертизе не сильна, но твердо убеждена, что появившиеся в последнее время тенденции к адаптированию учебников к современным реалиям иногда очень опасны для внутреннего мира ребенка. Безусловно, подобный документ для учебника русского языка необходим, так как у каждого предмета, как справедливо замечено, своя специфика.</w:t>
      </w:r>
    </w:p>
    <w:p w:rsidR="001A5528" w:rsidRPr="004B3414" w:rsidRDefault="0066026C" w:rsidP="00660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4B341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 уважением, член регионального отделения АССУЛ</w:t>
      </w:r>
      <w:r w:rsidR="004B341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(Алтай)</w:t>
      </w:r>
      <w:r w:rsidRPr="004B341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41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Сараева</w:t>
      </w:r>
      <w:proofErr w:type="spellEnd"/>
      <w:r w:rsidRPr="004B341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Н.А.</w:t>
      </w:r>
    </w:p>
    <w:p w:rsidR="00D96F90" w:rsidRPr="004B3414" w:rsidRDefault="00D96F90" w:rsidP="00660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D96F90" w:rsidRPr="004B3414" w:rsidRDefault="00D96F90" w:rsidP="00660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D96F90" w:rsidRPr="004B3414" w:rsidRDefault="00D96F90" w:rsidP="00D96F9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3414">
        <w:rPr>
          <w:rFonts w:ascii="Times New Roman" w:hAnsi="Times New Roman" w:cs="Times New Roman"/>
          <w:sz w:val="20"/>
          <w:szCs w:val="20"/>
        </w:rPr>
        <w:t xml:space="preserve">Радует, что пришло осознание сути кризисных явлений в отечественном образовании, точно и ёмко сформулированы приоритеты, выраженные в положениях Концепции, цели и задачи изучения предметов, замечательно, что традиционно </w:t>
      </w:r>
      <w:r w:rsidRPr="004B3414">
        <w:rPr>
          <w:rFonts w:ascii="Times New Roman" w:hAnsi="Times New Roman" w:cs="Times New Roman"/>
          <w:b/>
          <w:sz w:val="20"/>
          <w:szCs w:val="20"/>
          <w:u w:val="single"/>
        </w:rPr>
        <w:t>самостоятельность имеют оба предмета</w:t>
      </w:r>
      <w:r w:rsidRPr="004B3414">
        <w:rPr>
          <w:rFonts w:ascii="Times New Roman" w:hAnsi="Times New Roman" w:cs="Times New Roman"/>
          <w:sz w:val="20"/>
          <w:szCs w:val="20"/>
        </w:rPr>
        <w:t xml:space="preserve"> – русский и литература.</w:t>
      </w:r>
    </w:p>
    <w:p w:rsidR="00D96F90" w:rsidRPr="004B3414" w:rsidRDefault="00D96F90" w:rsidP="00D96F9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3414">
        <w:rPr>
          <w:rFonts w:ascii="Times New Roman" w:hAnsi="Times New Roman" w:cs="Times New Roman"/>
          <w:sz w:val="20"/>
          <w:szCs w:val="20"/>
        </w:rPr>
        <w:t>Возможно, я неправильно трактую структуру распределения содержания. Материал в данной таблице я понимаю так, что тема «Сложное предложение» изучается всецело в 11 классе. В такой ситуации будут пересмотрены материалы итоговой аттестации в 9 классе?</w:t>
      </w:r>
    </w:p>
    <w:p w:rsidR="00D96F90" w:rsidRPr="004B3414" w:rsidRDefault="00D96F90" w:rsidP="00D96F9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3414">
        <w:rPr>
          <w:rFonts w:ascii="Times New Roman" w:hAnsi="Times New Roman" w:cs="Times New Roman"/>
          <w:sz w:val="20"/>
          <w:szCs w:val="20"/>
        </w:rPr>
        <w:t>По поводу того, что выделено красным шрифтом, появляются вопросы. Тема «Типы речи» изучается в 7 классе. В 5 классе мы не будем об этом говорить?</w:t>
      </w:r>
    </w:p>
    <w:p w:rsidR="00D96F90" w:rsidRPr="004B3414" w:rsidRDefault="00D96F90" w:rsidP="00D96F90">
      <w:pPr>
        <w:widowControl w:val="0"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B3414">
        <w:rPr>
          <w:rFonts w:ascii="Times New Roman" w:hAnsi="Times New Roman" w:cs="Times New Roman"/>
          <w:b/>
          <w:sz w:val="20"/>
          <w:szCs w:val="20"/>
        </w:rPr>
        <w:t xml:space="preserve">Структура содержания обучения русскому языку на уровнях основного и среднего общего образования </w:t>
      </w:r>
      <w:r w:rsidRPr="004B3414">
        <w:rPr>
          <w:rFonts w:ascii="Times New Roman" w:hAnsi="Times New Roman" w:cs="Times New Roman"/>
          <w:sz w:val="20"/>
          <w:szCs w:val="20"/>
        </w:rPr>
        <w:t>представлена в следующей таблице: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3827"/>
        <w:gridCol w:w="1559"/>
        <w:gridCol w:w="1985"/>
      </w:tblGrid>
      <w:tr w:rsidR="00D96F90" w:rsidRPr="004B3414" w:rsidTr="00033198">
        <w:tc>
          <w:tcPr>
            <w:tcW w:w="2411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Уровни языка</w:t>
            </w:r>
          </w:p>
        </w:tc>
        <w:tc>
          <w:tcPr>
            <w:tcW w:w="3827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Понятийная база</w:t>
            </w:r>
          </w:p>
        </w:tc>
        <w:tc>
          <w:tcPr>
            <w:tcW w:w="1559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Преемственность          с начальным общим образованием</w:t>
            </w:r>
          </w:p>
        </w:tc>
      </w:tr>
      <w:tr w:rsidR="00D96F90" w:rsidRPr="004B3414" w:rsidTr="00033198">
        <w:tc>
          <w:tcPr>
            <w:tcW w:w="2411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Фонетика                       и графика</w:t>
            </w:r>
          </w:p>
        </w:tc>
        <w:tc>
          <w:tcPr>
            <w:tcW w:w="3827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Звук и фонема. Фонетический и фонематический принципы русской орфографии</w:t>
            </w:r>
          </w:p>
        </w:tc>
        <w:tc>
          <w:tcPr>
            <w:tcW w:w="1559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Звук и буква</w:t>
            </w:r>
          </w:p>
        </w:tc>
      </w:tr>
      <w:tr w:rsidR="00D96F90" w:rsidRPr="004B3414" w:rsidTr="00033198">
        <w:trPr>
          <w:trHeight w:val="470"/>
        </w:trPr>
        <w:tc>
          <w:tcPr>
            <w:tcW w:w="2411" w:type="dxa"/>
            <w:vMerge w:val="restart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Морфемика                     и словообразование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 xml:space="preserve">Морфема. Морфемный принцип русской орфографии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Состав слова</w:t>
            </w:r>
          </w:p>
        </w:tc>
      </w:tr>
      <w:tr w:rsidR="00D96F90" w:rsidRPr="004B3414" w:rsidTr="00033198">
        <w:trPr>
          <w:trHeight w:val="1106"/>
        </w:trPr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Словообразовательные пары, цепочки, модели. Этимологический анализ слова. Исторический (традиционный) принцип русской орфографии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90" w:rsidRPr="004B3414" w:rsidTr="00033198">
        <w:trPr>
          <w:trHeight w:val="585"/>
        </w:trPr>
        <w:tc>
          <w:tcPr>
            <w:tcW w:w="2411" w:type="dxa"/>
            <w:vMerge w:val="restart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Лексика                           и фразеология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Лексическая парадигматика: омонимия, синонимия, антонимия, паронимия, тематическая группа. Смысловой (дифференцирующий) принцип русской орфографии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</w:t>
            </w:r>
          </w:p>
        </w:tc>
      </w:tr>
      <w:tr w:rsidR="00D96F90" w:rsidRPr="004B3414" w:rsidTr="00033198">
        <w:trPr>
          <w:trHeight w:val="645"/>
        </w:trPr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Лексический состав русского языка. Лексикография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90" w:rsidRPr="004B3414" w:rsidTr="00033198">
        <w:trPr>
          <w:trHeight w:val="383"/>
        </w:trPr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 xml:space="preserve">Фразеологизм и его значение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90" w:rsidRPr="004B3414" w:rsidTr="00033198">
        <w:trPr>
          <w:trHeight w:val="270"/>
        </w:trPr>
        <w:tc>
          <w:tcPr>
            <w:tcW w:w="2411" w:type="dxa"/>
            <w:vMerge w:val="restart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Морфология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b/>
                <w:sz w:val="20"/>
                <w:szCs w:val="20"/>
              </w:rPr>
              <w:t>Словоформа и её грамматическое значение. Система частей речи.</w:t>
            </w:r>
          </w:p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Морфологический принцип русской орфографии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Части речи. Морфологическая парадигматика: склонение и спряжение</w:t>
            </w:r>
          </w:p>
        </w:tc>
      </w:tr>
      <w:tr w:rsidR="00D96F90" w:rsidRPr="004B3414" w:rsidTr="00033198">
        <w:trPr>
          <w:trHeight w:val="565"/>
        </w:trPr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и его лексико-грамматические разряды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90" w:rsidRPr="004B3414" w:rsidTr="00033198"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Имя прилагательное и его лексико-грамматические разряды</w:t>
            </w:r>
          </w:p>
        </w:tc>
        <w:tc>
          <w:tcPr>
            <w:tcW w:w="1559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90" w:rsidRPr="004B3414" w:rsidTr="00033198"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Имя числительное и его лексико-грамматические разряды</w:t>
            </w:r>
          </w:p>
        </w:tc>
        <w:tc>
          <w:tcPr>
            <w:tcW w:w="1559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90" w:rsidRPr="004B3414" w:rsidTr="00033198"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Местоимение и его лексико-грамматические разряды</w:t>
            </w:r>
          </w:p>
        </w:tc>
        <w:tc>
          <w:tcPr>
            <w:tcW w:w="1559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90" w:rsidRPr="004B3414" w:rsidTr="00033198"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Глагол и его лексико-грамматические разряды</w:t>
            </w:r>
          </w:p>
        </w:tc>
        <w:tc>
          <w:tcPr>
            <w:tcW w:w="1559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90" w:rsidRPr="004B3414" w:rsidTr="00033198"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Причастие и деепричастие как особые формы глагола</w:t>
            </w:r>
          </w:p>
        </w:tc>
        <w:tc>
          <w:tcPr>
            <w:tcW w:w="1559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90" w:rsidRPr="004B3414" w:rsidTr="00033198"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 xml:space="preserve">Наречия и его разряды. Слова категории состояния </w:t>
            </w:r>
          </w:p>
        </w:tc>
        <w:tc>
          <w:tcPr>
            <w:tcW w:w="1559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90" w:rsidRPr="004B3414" w:rsidTr="00033198">
        <w:trPr>
          <w:trHeight w:val="360"/>
        </w:trPr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 xml:space="preserve">Служебные части речи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90" w:rsidRPr="004B3414" w:rsidTr="00033198">
        <w:trPr>
          <w:trHeight w:val="619"/>
        </w:trPr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Омонимия самостоятельных и служебных частей речи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90" w:rsidRPr="004B3414" w:rsidTr="00033198">
        <w:tc>
          <w:tcPr>
            <w:tcW w:w="2411" w:type="dxa"/>
            <w:vMerge w:val="restart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Синтаксис</w:t>
            </w:r>
          </w:p>
        </w:tc>
        <w:tc>
          <w:tcPr>
            <w:tcW w:w="3827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Грамматическая основа предложения.  Принципы русской пунктуации </w:t>
            </w:r>
          </w:p>
        </w:tc>
        <w:tc>
          <w:tcPr>
            <w:tcW w:w="1559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985" w:type="dxa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Словосочетание и предложение. Главные и второстепенные члены предложения</w:t>
            </w:r>
          </w:p>
        </w:tc>
      </w:tr>
      <w:tr w:rsidR="00D96F90" w:rsidRPr="004B3414" w:rsidTr="00033198">
        <w:trPr>
          <w:trHeight w:val="403"/>
        </w:trPr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Синтаксические модели.  Принципы русской пунктуации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90" w:rsidRPr="004B3414" w:rsidTr="00033198">
        <w:trPr>
          <w:trHeight w:val="495"/>
        </w:trPr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Словосочетание. Простое неосложнённое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90" w:rsidRPr="004B3414" w:rsidTr="00033198">
        <w:trPr>
          <w:trHeight w:val="247"/>
        </w:trPr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Простое осложнённое предложение</w:t>
            </w:r>
          </w:p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90" w:rsidRPr="004B3414" w:rsidTr="00033198">
        <w:trPr>
          <w:trHeight w:val="635"/>
        </w:trPr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Сложное предложение. Синонимия синтаксических конструкций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90" w:rsidRPr="004B3414" w:rsidTr="00033198">
        <w:trPr>
          <w:trHeight w:val="339"/>
        </w:trPr>
        <w:tc>
          <w:tcPr>
            <w:tcW w:w="2411" w:type="dxa"/>
            <w:vMerge w:val="restart"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b/>
                <w:sz w:val="20"/>
                <w:szCs w:val="20"/>
              </w:rPr>
              <w:t>Текст как речевое произведение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Предложение и текст. Связное высказывание на определенную тему</w:t>
            </w:r>
          </w:p>
        </w:tc>
      </w:tr>
      <w:tr w:rsidR="00D96F90" w:rsidRPr="004B3414" w:rsidTr="00033198">
        <w:trPr>
          <w:trHeight w:val="403"/>
        </w:trPr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Основные признаки текста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90" w:rsidRPr="004B3414" w:rsidTr="00033198">
        <w:trPr>
          <w:trHeight w:val="270"/>
        </w:trPr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Структура текста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90" w:rsidRPr="004B3414" w:rsidTr="00033198">
        <w:trPr>
          <w:trHeight w:val="330"/>
        </w:trPr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Типы речи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90" w:rsidRPr="004B3414" w:rsidTr="00033198">
        <w:trPr>
          <w:trHeight w:val="315"/>
        </w:trPr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Стили и жанры речи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90" w:rsidRPr="004B3414" w:rsidTr="00033198">
        <w:trPr>
          <w:trHeight w:val="315"/>
        </w:trPr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Типы и средства связи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90" w:rsidRPr="004B3414" w:rsidTr="00033198">
        <w:trPr>
          <w:trHeight w:val="383"/>
        </w:trPr>
        <w:tc>
          <w:tcPr>
            <w:tcW w:w="2411" w:type="dxa"/>
            <w:vMerge/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Аспектная работа с текстами различных типов (языковедческая, речеведческая, культурологическая).</w:t>
            </w:r>
          </w:p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Комплексная многоаспектная работа с текстом как целостной единицей языка, речи и культуры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414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96F90" w:rsidRPr="004B3414" w:rsidRDefault="00D96F90" w:rsidP="000331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6F90" w:rsidRPr="004B3414" w:rsidRDefault="00D96F90" w:rsidP="00D96F90">
      <w:pPr>
        <w:rPr>
          <w:rFonts w:ascii="Times New Roman" w:hAnsi="Times New Roman" w:cs="Times New Roman"/>
          <w:sz w:val="20"/>
          <w:szCs w:val="20"/>
        </w:rPr>
      </w:pPr>
    </w:p>
    <w:p w:rsidR="00D96F90" w:rsidRPr="004B3414" w:rsidRDefault="00D96F90" w:rsidP="00D96F9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414">
        <w:rPr>
          <w:rFonts w:ascii="Times New Roman" w:hAnsi="Times New Roman" w:cs="Times New Roman"/>
          <w:b/>
          <w:sz w:val="20"/>
          <w:szCs w:val="20"/>
        </w:rPr>
        <w:t>Список произведений, обязательных для изучения в 5-11 классах</w:t>
      </w:r>
    </w:p>
    <w:p w:rsidR="00D96F90" w:rsidRPr="004B3414" w:rsidRDefault="00D96F90" w:rsidP="00D96F90">
      <w:pPr>
        <w:rPr>
          <w:rFonts w:ascii="Times New Roman" w:hAnsi="Times New Roman" w:cs="Times New Roman"/>
          <w:sz w:val="20"/>
          <w:szCs w:val="20"/>
        </w:rPr>
      </w:pPr>
      <w:r w:rsidRPr="004B3414">
        <w:rPr>
          <w:rFonts w:ascii="Times New Roman" w:hAnsi="Times New Roman" w:cs="Times New Roman"/>
          <w:sz w:val="20"/>
          <w:szCs w:val="20"/>
        </w:rPr>
        <w:t xml:space="preserve">В разделе </w:t>
      </w:r>
      <w:r w:rsidRPr="004B3414">
        <w:rPr>
          <w:rFonts w:ascii="Times New Roman" w:hAnsi="Times New Roman" w:cs="Times New Roman"/>
          <w:b/>
          <w:sz w:val="20"/>
          <w:szCs w:val="20"/>
        </w:rPr>
        <w:t>«Древнерусская литература»</w:t>
      </w:r>
      <w:r w:rsidRPr="004B3414">
        <w:rPr>
          <w:rFonts w:ascii="Times New Roman" w:hAnsi="Times New Roman" w:cs="Times New Roman"/>
          <w:sz w:val="20"/>
          <w:szCs w:val="20"/>
        </w:rPr>
        <w:t xml:space="preserve">  считаю необходимым присутствие «Повести о Петре и Февронии Муромских» (в обязательном списке).</w:t>
      </w:r>
    </w:p>
    <w:p w:rsidR="00D96F90" w:rsidRPr="004B3414" w:rsidRDefault="00D96F90" w:rsidP="00D96F90">
      <w:pPr>
        <w:rPr>
          <w:rFonts w:ascii="Times New Roman" w:hAnsi="Times New Roman" w:cs="Times New Roman"/>
          <w:b/>
          <w:sz w:val="20"/>
          <w:szCs w:val="20"/>
        </w:rPr>
      </w:pPr>
      <w:r w:rsidRPr="004B3414">
        <w:rPr>
          <w:rFonts w:ascii="Times New Roman" w:hAnsi="Times New Roman" w:cs="Times New Roman"/>
          <w:b/>
          <w:sz w:val="20"/>
          <w:szCs w:val="20"/>
        </w:rPr>
        <w:t>Русская литература 20 века</w:t>
      </w:r>
    </w:p>
    <w:p w:rsidR="00D96F90" w:rsidRPr="004B3414" w:rsidRDefault="00D96F90" w:rsidP="00D96F90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4B3414">
        <w:rPr>
          <w:rFonts w:ascii="Times New Roman" w:hAnsi="Times New Roman" w:cs="Times New Roman"/>
          <w:color w:val="FF0000"/>
          <w:sz w:val="20"/>
          <w:szCs w:val="20"/>
        </w:rPr>
        <w:t xml:space="preserve">Добавить: изучение творчества Н.Гумилёва </w:t>
      </w:r>
    </w:p>
    <w:p w:rsidR="00D96F90" w:rsidRPr="004B3414" w:rsidRDefault="00D96F90" w:rsidP="00D96F90">
      <w:pPr>
        <w:rPr>
          <w:rFonts w:ascii="Times New Roman" w:hAnsi="Times New Roman" w:cs="Times New Roman"/>
          <w:b/>
          <w:sz w:val="20"/>
          <w:szCs w:val="20"/>
        </w:rPr>
      </w:pPr>
      <w:r w:rsidRPr="004B3414">
        <w:rPr>
          <w:rFonts w:ascii="Times New Roman" w:hAnsi="Times New Roman" w:cs="Times New Roman"/>
          <w:b/>
          <w:sz w:val="20"/>
          <w:szCs w:val="20"/>
        </w:rPr>
        <w:t>А.Платонов</w:t>
      </w:r>
    </w:p>
    <w:p w:rsidR="00D96F90" w:rsidRPr="004B3414" w:rsidRDefault="00D96F90" w:rsidP="00D96F90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4B3414">
        <w:rPr>
          <w:rFonts w:ascii="Times New Roman" w:hAnsi="Times New Roman" w:cs="Times New Roman"/>
          <w:color w:val="FF0000"/>
          <w:sz w:val="20"/>
          <w:szCs w:val="20"/>
        </w:rPr>
        <w:t xml:space="preserve">Добавить рассказ «Юшка» </w:t>
      </w:r>
    </w:p>
    <w:p w:rsidR="00D96F90" w:rsidRPr="004B3414" w:rsidRDefault="00D96F90" w:rsidP="00D96F90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</w:pPr>
      <w:r w:rsidRPr="004B3414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eastAsia="ru-RU"/>
        </w:rPr>
        <w:t xml:space="preserve">М.А. Шолохов </w:t>
      </w:r>
    </w:p>
    <w:p w:rsidR="00D96F90" w:rsidRPr="004B3414" w:rsidRDefault="00D96F90" w:rsidP="00D96F90">
      <w:pPr>
        <w:widowControl w:val="0"/>
        <w:tabs>
          <w:tab w:val="left" w:pos="7380"/>
          <w:tab w:val="left" w:pos="810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</w:pPr>
      <w:r w:rsidRPr="004B3414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  <w:t>Рассказ «Судьба человека»</w:t>
      </w:r>
    </w:p>
    <w:p w:rsidR="00D96F90" w:rsidRPr="004B3414" w:rsidRDefault="00D96F90" w:rsidP="00D96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  <w:lang w:eastAsia="ru-RU"/>
        </w:rPr>
      </w:pPr>
      <w:r w:rsidRPr="004B3414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>Роман-эпопея «Тихий Дон»</w:t>
      </w:r>
      <w:r w:rsidRPr="004B3414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vertAlign w:val="superscript"/>
          <w:lang w:eastAsia="ru-RU"/>
        </w:rPr>
        <w:t xml:space="preserve"> </w:t>
      </w:r>
      <w:r w:rsidRPr="004B3414">
        <w:rPr>
          <w:rFonts w:ascii="Times New Roman" w:eastAsia="Times New Roman" w:hAnsi="Times New Roman" w:cs="Times New Roman"/>
          <w:b/>
          <w:color w:val="FF0000"/>
          <w:sz w:val="20"/>
          <w:szCs w:val="20"/>
          <w:shd w:val="clear" w:color="auto" w:fill="FFFFFF"/>
          <w:lang w:eastAsia="ru-RU"/>
        </w:rPr>
        <w:t xml:space="preserve"> (</w:t>
      </w:r>
      <w:r w:rsidRPr="004B3414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shd w:val="clear" w:color="auto" w:fill="FFFFFF"/>
          <w:lang w:eastAsia="ru-RU"/>
        </w:rPr>
        <w:t>обзор)</w:t>
      </w:r>
    </w:p>
    <w:p w:rsidR="00D96F90" w:rsidRPr="004B3414" w:rsidRDefault="00D96F90" w:rsidP="00D96F90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shd w:val="clear" w:color="auto" w:fill="FFFFFF"/>
          <w:lang w:eastAsia="ru-RU"/>
        </w:rPr>
      </w:pPr>
      <w:r w:rsidRPr="004B3414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shd w:val="clear" w:color="auto" w:fill="FFFFFF"/>
          <w:lang w:eastAsia="ru-RU"/>
        </w:rPr>
        <w:t>К.Г. Паустовский</w:t>
      </w:r>
    </w:p>
    <w:p w:rsidR="00D96F90" w:rsidRPr="004B3414" w:rsidRDefault="00D96F90" w:rsidP="00D96F90">
      <w:pPr>
        <w:widowControl w:val="0"/>
        <w:tabs>
          <w:tab w:val="left" w:pos="7380"/>
          <w:tab w:val="left" w:pos="810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shd w:val="clear" w:color="auto" w:fill="FFFFFF"/>
          <w:lang w:eastAsia="ru-RU"/>
        </w:rPr>
      </w:pPr>
      <w:r w:rsidRPr="004B3414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shd w:val="clear" w:color="auto" w:fill="FFFFFF"/>
          <w:lang w:eastAsia="ru-RU"/>
        </w:rPr>
        <w:t>Рассказ «</w:t>
      </w:r>
      <w:proofErr w:type="gramStart"/>
      <w:r w:rsidRPr="004B3414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shd w:val="clear" w:color="auto" w:fill="FFFFFF"/>
          <w:lang w:eastAsia="ru-RU"/>
        </w:rPr>
        <w:t>Кот-ворюга</w:t>
      </w:r>
      <w:proofErr w:type="gramEnd"/>
      <w:r w:rsidRPr="004B3414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shd w:val="clear" w:color="auto" w:fill="FFFFFF"/>
          <w:lang w:eastAsia="ru-RU"/>
        </w:rPr>
        <w:t>»</w:t>
      </w:r>
    </w:p>
    <w:p w:rsidR="00D96F90" w:rsidRPr="004B3414" w:rsidRDefault="00D96F90" w:rsidP="00D96F90">
      <w:pPr>
        <w:widowControl w:val="0"/>
        <w:tabs>
          <w:tab w:val="left" w:pos="7380"/>
          <w:tab w:val="left" w:pos="810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u w:val="single"/>
          <w:shd w:val="clear" w:color="auto" w:fill="FFFFFF"/>
          <w:lang w:eastAsia="ru-RU"/>
        </w:rPr>
      </w:pPr>
      <w:r w:rsidRPr="004B3414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u w:val="single"/>
          <w:shd w:val="clear" w:color="auto" w:fill="FFFFFF"/>
          <w:lang w:eastAsia="ru-RU"/>
        </w:rPr>
        <w:t xml:space="preserve">Добавить рассказ «Телеграмма» </w:t>
      </w:r>
    </w:p>
    <w:p w:rsidR="00D96F90" w:rsidRPr="004B3414" w:rsidRDefault="00D96F90" w:rsidP="00D96F90">
      <w:pPr>
        <w:widowControl w:val="0"/>
        <w:tabs>
          <w:tab w:val="left" w:pos="7380"/>
          <w:tab w:val="left" w:pos="810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u w:val="single"/>
          <w:shd w:val="clear" w:color="auto" w:fill="FFFFFF"/>
          <w:lang w:eastAsia="ru-RU"/>
        </w:rPr>
      </w:pPr>
      <w:r w:rsidRPr="004B3414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u w:val="single"/>
          <w:shd w:val="clear" w:color="auto" w:fill="FFFFFF"/>
          <w:lang w:eastAsia="ru-RU"/>
        </w:rPr>
        <w:t>Добавить: изучение творчества Бориса Васильева «А зори здесь тихие», «Великолепная шестёрка»</w:t>
      </w:r>
    </w:p>
    <w:p w:rsidR="00D96F90" w:rsidRPr="004B3414" w:rsidRDefault="00D96F90" w:rsidP="00D96F90">
      <w:pPr>
        <w:widowControl w:val="0"/>
        <w:tabs>
          <w:tab w:val="left" w:pos="7380"/>
          <w:tab w:val="left" w:pos="810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u w:val="single"/>
          <w:shd w:val="clear" w:color="auto" w:fill="FFFFFF"/>
          <w:lang w:eastAsia="ru-RU"/>
        </w:rPr>
      </w:pPr>
    </w:p>
    <w:p w:rsidR="00D96F90" w:rsidRPr="004B3414" w:rsidRDefault="00D96F90" w:rsidP="00D96F90">
      <w:pPr>
        <w:pStyle w:val="a3"/>
        <w:widowControl w:val="0"/>
        <w:numPr>
          <w:ilvl w:val="0"/>
          <w:numId w:val="1"/>
        </w:numPr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</w:pPr>
      <w:r w:rsidRPr="004B3414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  <w:t>Считаю, что Приложение 3 необходимо, и необходимы критерии экспертизы учебников по русскому языку.</w:t>
      </w:r>
    </w:p>
    <w:p w:rsidR="00D96F90" w:rsidRPr="004B3414" w:rsidRDefault="00D96F90" w:rsidP="00D96F90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</w:pPr>
    </w:p>
    <w:p w:rsidR="00D96F90" w:rsidRPr="004B3414" w:rsidRDefault="00D96F90" w:rsidP="00D96F90">
      <w:pPr>
        <w:widowControl w:val="0"/>
        <w:tabs>
          <w:tab w:val="left" w:pos="7380"/>
          <w:tab w:val="left" w:pos="810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</w:pPr>
      <w:r w:rsidRPr="004B3414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  <w:t>Нина Васильевна Троян,</w:t>
      </w:r>
    </w:p>
    <w:p w:rsidR="00D96F90" w:rsidRPr="004B3414" w:rsidRDefault="00D96F90" w:rsidP="00D96F90">
      <w:pPr>
        <w:widowControl w:val="0"/>
        <w:tabs>
          <w:tab w:val="left" w:pos="7380"/>
          <w:tab w:val="left" w:pos="810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</w:pPr>
      <w:r w:rsidRPr="004B3414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  <w:t>Целинный р-н,</w:t>
      </w:r>
    </w:p>
    <w:p w:rsidR="00D96F90" w:rsidRDefault="00D96F90" w:rsidP="00D96F90">
      <w:pPr>
        <w:widowControl w:val="0"/>
        <w:tabs>
          <w:tab w:val="left" w:pos="7380"/>
          <w:tab w:val="left" w:pos="810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</w:pPr>
      <w:r w:rsidRPr="004B3414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  <w:t>член регионального отделения АССУЛ в Алтайском крае.</w:t>
      </w:r>
    </w:p>
    <w:p w:rsidR="00766F16" w:rsidRDefault="00766F16" w:rsidP="00766F16">
      <w:pPr>
        <w:widowControl w:val="0"/>
        <w:tabs>
          <w:tab w:val="left" w:pos="7380"/>
          <w:tab w:val="left" w:pos="810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</w:pPr>
    </w:p>
    <w:p w:rsidR="00766F16" w:rsidRPr="00766F16" w:rsidRDefault="00766F16" w:rsidP="00766F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6F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Считаю, что основу переработки блока «Русский язык» составляет:</w:t>
      </w:r>
    </w:p>
    <w:p w:rsidR="00766F16" w:rsidRPr="00766F16" w:rsidRDefault="00766F16" w:rsidP="00766F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6F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1) детализация основных разделов (при этом не нужно детализировать до уровня программы); </w:t>
      </w:r>
    </w:p>
    <w:p w:rsidR="00766F16" w:rsidRPr="00766F16" w:rsidRDefault="00766F16" w:rsidP="00766F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6F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2) введение </w:t>
      </w:r>
      <w:proofErr w:type="spellStart"/>
      <w:r w:rsidRPr="00766F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метапредметности</w:t>
      </w:r>
      <w:proofErr w:type="spellEnd"/>
      <w:r w:rsidRPr="00766F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предметные цели обучения (но обязательно </w:t>
      </w:r>
      <w:proofErr w:type="gramStart"/>
      <w:r w:rsidRPr="00766F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надо</w:t>
      </w:r>
      <w:proofErr w:type="gramEnd"/>
      <w:r w:rsidRPr="00766F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прежде всего работать на предмет). </w:t>
      </w:r>
    </w:p>
    <w:p w:rsidR="00766F16" w:rsidRPr="00766F16" w:rsidRDefault="00766F16" w:rsidP="00766F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6F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 xml:space="preserve">Мне кажется, что оснований для принципиального изменения Концепции на основах сугубо </w:t>
      </w:r>
      <w:proofErr w:type="spellStart"/>
      <w:r w:rsidRPr="00766F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текстоцентричного</w:t>
      </w:r>
      <w:proofErr w:type="spellEnd"/>
      <w:r w:rsidRPr="00766F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подхода</w:t>
      </w:r>
      <w:bookmarkStart w:id="0" w:name="_GoBack"/>
      <w:bookmarkEnd w:id="0"/>
      <w:r w:rsidRPr="00766F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</w:t>
      </w:r>
      <w:proofErr w:type="spellStart"/>
      <w:r w:rsidRPr="00766F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метапредметности</w:t>
      </w:r>
      <w:proofErr w:type="spellEnd"/>
      <w:r w:rsidRPr="00766F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нет.</w:t>
      </w:r>
    </w:p>
    <w:p w:rsidR="00766F16" w:rsidRPr="005F718B" w:rsidRDefault="00766F16" w:rsidP="00766F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F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РО АССУЛ, Алтайский край. Зайцева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6F16" w:rsidRPr="004B3414" w:rsidRDefault="00766F16" w:rsidP="00766F16">
      <w:pPr>
        <w:widowControl w:val="0"/>
        <w:tabs>
          <w:tab w:val="left" w:pos="7380"/>
          <w:tab w:val="left" w:pos="810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eastAsia="ru-RU"/>
        </w:rPr>
      </w:pPr>
    </w:p>
    <w:p w:rsidR="00D96F90" w:rsidRPr="004B3414" w:rsidRDefault="00D96F90" w:rsidP="00660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D96F90" w:rsidRPr="004B3414" w:rsidSect="00E454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3C4"/>
    <w:multiLevelType w:val="hybridMultilevel"/>
    <w:tmpl w:val="09901C46"/>
    <w:lvl w:ilvl="0" w:tplc="7654D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70"/>
  <w:displayHorizontalDrawingGridEvery w:val="2"/>
  <w:displayVerticalDrawingGridEvery w:val="2"/>
  <w:characterSpacingControl w:val="doNotCompress"/>
  <w:compat/>
  <w:rsids>
    <w:rsidRoot w:val="0066026C"/>
    <w:rsid w:val="000D10F0"/>
    <w:rsid w:val="00170446"/>
    <w:rsid w:val="00181485"/>
    <w:rsid w:val="001A5528"/>
    <w:rsid w:val="00422BAF"/>
    <w:rsid w:val="004B3414"/>
    <w:rsid w:val="0066026C"/>
    <w:rsid w:val="00766F16"/>
    <w:rsid w:val="009F0406"/>
    <w:rsid w:val="00A11B3A"/>
    <w:rsid w:val="00C90FCC"/>
    <w:rsid w:val="00D4265B"/>
    <w:rsid w:val="00D7304A"/>
    <w:rsid w:val="00D96F90"/>
    <w:rsid w:val="00DE2103"/>
    <w:rsid w:val="00E45481"/>
    <w:rsid w:val="00F0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2014-11-16T18:20:00Z</dcterms:created>
  <dcterms:modified xsi:type="dcterms:W3CDTF">2014-11-17T10:40:00Z</dcterms:modified>
</cp:coreProperties>
</file>