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2" w:rsidRPr="00330582" w:rsidRDefault="00330582" w:rsidP="009F67AE">
      <w:pPr>
        <w:jc w:val="center"/>
        <w:rPr>
          <w:rFonts w:ascii="PT Astra Serif" w:hAnsi="PT Astra Serif"/>
          <w:caps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aps/>
          <w:color w:val="000000"/>
          <w:sz w:val="28"/>
          <w:szCs w:val="28"/>
        </w:rPr>
        <w:t>Положение</w:t>
      </w: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 w:rsidR="00C36B75">
        <w:rPr>
          <w:rFonts w:ascii="PT Astra Serif" w:hAnsi="PT Astra Serif"/>
          <w:b/>
          <w:bCs/>
          <w:color w:val="000000"/>
          <w:sz w:val="28"/>
          <w:szCs w:val="28"/>
        </w:rPr>
        <w:t>Всероссийском</w:t>
      </w: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 xml:space="preserve"> конкурсе</w:t>
      </w: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 xml:space="preserve"> «Слово через призму родного языка»</w:t>
      </w: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>1. Общие положения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Pr="00330582">
        <w:rPr>
          <w:rFonts w:ascii="PT Astra Serif" w:eastAsia="Calibri" w:hAnsi="PT Astra Serif"/>
          <w:sz w:val="28"/>
          <w:szCs w:val="28"/>
          <w:lang w:eastAsia="en-US"/>
        </w:rPr>
        <w:t xml:space="preserve">Настоящее Положение определяет статус, цель, задачи и порядок проведения </w:t>
      </w:r>
      <w:r w:rsidR="00C36B75">
        <w:rPr>
          <w:rFonts w:ascii="PT Astra Serif" w:eastAsia="Calibri" w:hAnsi="PT Astra Serif"/>
          <w:sz w:val="28"/>
          <w:szCs w:val="28"/>
          <w:lang w:eastAsia="en-US"/>
        </w:rPr>
        <w:t>Всероссийского</w:t>
      </w:r>
      <w:r w:rsidRPr="00330582">
        <w:rPr>
          <w:rFonts w:ascii="PT Astra Serif" w:eastAsia="Calibri" w:hAnsi="PT Astra Serif"/>
          <w:sz w:val="28"/>
          <w:szCs w:val="28"/>
          <w:lang w:eastAsia="en-US"/>
        </w:rPr>
        <w:t xml:space="preserve"> конкурса «Слово через призму родного языка»</w:t>
      </w:r>
      <w:bookmarkStart w:id="0" w:name="_Hlk40093888"/>
      <w:r w:rsidRPr="00330582">
        <w:rPr>
          <w:rFonts w:ascii="PT Astra Serif" w:eastAsia="Calibri" w:hAnsi="PT Astra Serif"/>
          <w:sz w:val="28"/>
          <w:szCs w:val="28"/>
          <w:lang w:eastAsia="en-US"/>
        </w:rPr>
        <w:t> (далее – Конкурс).</w:t>
      </w:r>
      <w:bookmarkEnd w:id="0"/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eastAsia="Calibri" w:hAnsi="PT Astra Serif"/>
          <w:sz w:val="28"/>
          <w:szCs w:val="28"/>
          <w:lang w:eastAsia="en-US"/>
        </w:rPr>
        <w:t xml:space="preserve">1.2. Организатор Конкурса – </w:t>
      </w:r>
      <w:r w:rsidR="002E76D0" w:rsidRPr="002E76D0">
        <w:rPr>
          <w:rFonts w:ascii="PT Astra Serif" w:eastAsia="Calibri" w:hAnsi="PT Astra Serif"/>
          <w:sz w:val="28"/>
          <w:szCs w:val="28"/>
          <w:lang w:eastAsia="en-US"/>
        </w:rPr>
        <w:t>общероссийская общественная организация «Ассоциация учителей литературы и рус</w:t>
      </w:r>
      <w:r w:rsidR="002E76D0">
        <w:rPr>
          <w:rFonts w:ascii="PT Astra Serif" w:eastAsia="Calibri" w:hAnsi="PT Astra Serif"/>
          <w:sz w:val="28"/>
          <w:szCs w:val="28"/>
          <w:lang w:eastAsia="en-US"/>
        </w:rPr>
        <w:t>ского языка» (далее  – АССУЛ)</w:t>
      </w:r>
      <w:r w:rsidRPr="0033058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1.3. Площадкой проведения Конкурса является сообщество на сайте «</w:t>
      </w:r>
      <w:proofErr w:type="spellStart"/>
      <w:r w:rsidRPr="00330582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330582">
        <w:rPr>
          <w:rFonts w:ascii="PT Astra Serif" w:hAnsi="PT Astra Serif"/>
          <w:color w:val="000000"/>
          <w:sz w:val="28"/>
          <w:szCs w:val="28"/>
        </w:rPr>
        <w:t>» </w:t>
      </w:r>
      <w:hyperlink r:id="rId6" w:history="1">
        <w:r w:rsidR="002E76D0" w:rsidRPr="00C46AFB">
          <w:rPr>
            <w:rStyle w:val="a4"/>
            <w:rFonts w:ascii="PT Astra Serif" w:hAnsi="PT Astra Serif"/>
            <w:sz w:val="28"/>
            <w:szCs w:val="28"/>
          </w:rPr>
          <w:t>https://vk.com/event197870326</w:t>
        </w:r>
      </w:hyperlink>
      <w:r w:rsidRPr="00330582">
        <w:rPr>
          <w:rFonts w:ascii="PT Astra Serif" w:hAnsi="PT Astra Serif"/>
          <w:color w:val="000000"/>
          <w:sz w:val="28"/>
          <w:szCs w:val="28"/>
        </w:rPr>
        <w:t>.</w:t>
      </w:r>
      <w:r w:rsidR="002E76D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30582" w:rsidRPr="00330582" w:rsidRDefault="00330582" w:rsidP="009F67AE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>2. Цель и задачи Конкурса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2.1. Целью Конкурса является привлечение внимания к родному языку как источнику понимания культурных традиций народа и основе национальной идентичности.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2.2. Задачи</w:t>
      </w:r>
      <w:r w:rsidRPr="00330582">
        <w:rPr>
          <w:rFonts w:ascii="PT Astra Serif" w:hAnsi="PT Astra Serif"/>
          <w:color w:val="000000"/>
          <w:sz w:val="28"/>
          <w:szCs w:val="28"/>
        </w:rPr>
        <w:t>: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поддержка интереса подростков к своей родной культуре, к языку своих родителей и предков;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содействие развитию духовно-нравственных ориентиров молодого поколения;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развитие самостоятельного творческого мышления и письменной речи;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создание условий для повышения самооценки обучающихся;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пробуждение интереса к научному изучению предмета;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повышение общекультурного уровня обучающихся, желания вдумчиво и бережно относиться к родному слову;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активизация навыков самостоятельной работы обучающихся со словарями;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совершенствование функциональной грамотности участников;</w:t>
      </w:r>
    </w:p>
    <w:p w:rsidR="00330582" w:rsidRPr="00330582" w:rsidRDefault="00330582" w:rsidP="009F67AE">
      <w:pPr>
        <w:tabs>
          <w:tab w:val="left" w:pos="993"/>
        </w:tabs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стимулирование интереса участников Конкурса к дальнейшему самообразованию и самосовершенствованию.</w:t>
      </w:r>
    </w:p>
    <w:p w:rsidR="00330582" w:rsidRPr="00330582" w:rsidRDefault="00330582" w:rsidP="009F67AE">
      <w:pPr>
        <w:tabs>
          <w:tab w:val="left" w:pos="851"/>
          <w:tab w:val="left" w:pos="993"/>
        </w:tabs>
        <w:ind w:left="709"/>
        <w:contextualSpacing/>
        <w:jc w:val="both"/>
        <w:rPr>
          <w:rFonts w:ascii="PT Astra Serif" w:hAnsi="PT Astra Serif"/>
          <w:color w:val="000000"/>
          <w:sz w:val="28"/>
          <w:szCs w:val="28"/>
          <w:lang w:bidi="en-US"/>
        </w:rPr>
      </w:pPr>
    </w:p>
    <w:p w:rsidR="00330582" w:rsidRPr="00330582" w:rsidRDefault="00330582" w:rsidP="009F67AE">
      <w:pPr>
        <w:shd w:val="clear" w:color="auto" w:fill="FFFFFF"/>
        <w:tabs>
          <w:tab w:val="left" w:pos="941"/>
        </w:tabs>
        <w:contextualSpacing/>
        <w:jc w:val="center"/>
        <w:rPr>
          <w:rFonts w:ascii="PT Astra Serif" w:hAnsi="PT Astra Serif"/>
          <w:b/>
          <w:sz w:val="28"/>
          <w:szCs w:val="28"/>
          <w:lang w:eastAsia="en-US" w:bidi="en-US"/>
        </w:rPr>
      </w:pPr>
      <w:r w:rsidRPr="00330582">
        <w:rPr>
          <w:rFonts w:ascii="PT Astra Serif" w:hAnsi="PT Astra Serif"/>
          <w:b/>
          <w:color w:val="000000"/>
          <w:spacing w:val="-2"/>
          <w:sz w:val="28"/>
          <w:szCs w:val="28"/>
          <w:lang w:eastAsia="en-US" w:bidi="en-US"/>
        </w:rPr>
        <w:t xml:space="preserve">3. Участники </w:t>
      </w:r>
      <w:r w:rsidRPr="00330582">
        <w:rPr>
          <w:rFonts w:ascii="PT Astra Serif" w:hAnsi="PT Astra Serif"/>
          <w:b/>
          <w:sz w:val="28"/>
          <w:szCs w:val="28"/>
          <w:lang w:eastAsia="en-US" w:bidi="en-US"/>
        </w:rPr>
        <w:t>Конкурса</w:t>
      </w:r>
    </w:p>
    <w:p w:rsidR="00330582" w:rsidRPr="00330582" w:rsidRDefault="00330582" w:rsidP="009F67AE">
      <w:pPr>
        <w:tabs>
          <w:tab w:val="left" w:pos="1276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3.1.Участниками Конкурса являются обучающиеся 5-11 классов общеобразовательных организаций всех типов и педагоги (учителя русского языка и литературы и учителя родного языка и родной литературы).</w:t>
      </w:r>
    </w:p>
    <w:p w:rsidR="00330582" w:rsidRPr="00330582" w:rsidRDefault="00330582" w:rsidP="009F67AE">
      <w:pPr>
        <w:tabs>
          <w:tab w:val="left" w:pos="1276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 xml:space="preserve">3.2. Участие в Конкурсе добровольное и бесплатное. </w:t>
      </w:r>
    </w:p>
    <w:p w:rsidR="00330582" w:rsidRPr="00330582" w:rsidRDefault="00330582" w:rsidP="009F67AE">
      <w:pPr>
        <w:tabs>
          <w:tab w:val="left" w:pos="1276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30582" w:rsidRPr="00330582" w:rsidRDefault="00330582" w:rsidP="009F67AE">
      <w:pPr>
        <w:tabs>
          <w:tab w:val="left" w:pos="1276"/>
        </w:tabs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>4. Руководство Конкурсом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4.1. Для руководства Конкурсом создается организационный комитет (далее – Оргкомитет).</w:t>
      </w:r>
    </w:p>
    <w:p w:rsidR="00330582" w:rsidRPr="00330582" w:rsidRDefault="002E76D0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pacing w:val="-6"/>
          <w:sz w:val="28"/>
          <w:szCs w:val="28"/>
          <w:lang w:bidi="en-US"/>
        </w:rPr>
      </w:pPr>
      <w:r>
        <w:rPr>
          <w:rFonts w:ascii="PT Astra Serif" w:hAnsi="PT Astra Serif"/>
          <w:bCs/>
          <w:color w:val="000000"/>
          <w:spacing w:val="-6"/>
          <w:sz w:val="28"/>
          <w:szCs w:val="28"/>
          <w:lang w:bidi="en-US"/>
        </w:rPr>
        <w:t>4.2</w:t>
      </w:r>
      <w:r w:rsidR="00330582" w:rsidRPr="00330582">
        <w:rPr>
          <w:rFonts w:ascii="PT Astra Serif" w:hAnsi="PT Astra Serif"/>
          <w:bCs/>
          <w:color w:val="000000"/>
          <w:spacing w:val="-6"/>
          <w:sz w:val="28"/>
          <w:szCs w:val="28"/>
          <w:lang w:bidi="en-US"/>
        </w:rPr>
        <w:t xml:space="preserve">. В состав Оргкомитета входят </w:t>
      </w:r>
      <w:r>
        <w:rPr>
          <w:rFonts w:ascii="PT Astra Serif" w:hAnsi="PT Astra Serif"/>
          <w:bCs/>
          <w:color w:val="000000"/>
          <w:spacing w:val="-6"/>
          <w:sz w:val="28"/>
          <w:szCs w:val="28"/>
          <w:lang w:bidi="en-US"/>
        </w:rPr>
        <w:t>члены АССУЛ</w:t>
      </w:r>
      <w:r w:rsidR="00330582" w:rsidRPr="00330582">
        <w:rPr>
          <w:rFonts w:ascii="PT Astra Serif" w:hAnsi="PT Astra Serif"/>
          <w:bCs/>
          <w:color w:val="000000"/>
          <w:spacing w:val="-6"/>
          <w:sz w:val="28"/>
          <w:szCs w:val="28"/>
          <w:lang w:bidi="en-US"/>
        </w:rPr>
        <w:t>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bidi="en-US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  <w:lang w:bidi="en-US"/>
        </w:rPr>
        <w:t>4.4. Оргкомитет выполняет следующие функции:</w:t>
      </w:r>
    </w:p>
    <w:p w:rsidR="00330582" w:rsidRPr="00330582" w:rsidRDefault="00330582" w:rsidP="009F67AE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bidi="en-US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  <w:lang w:bidi="en-US"/>
        </w:rPr>
        <w:lastRenderedPageBreak/>
        <w:t>организация приема заявок;</w:t>
      </w:r>
    </w:p>
    <w:p w:rsidR="00330582" w:rsidRPr="00330582" w:rsidRDefault="00330582" w:rsidP="009F67AE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bidi="en-US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  <w:lang w:bidi="en-US"/>
        </w:rPr>
        <w:t>анализ и обобщение опыта проведения Конкурса.</w:t>
      </w:r>
    </w:p>
    <w:p w:rsidR="00330582" w:rsidRPr="00330582" w:rsidRDefault="00330582" w:rsidP="009F67AE">
      <w:pPr>
        <w:tabs>
          <w:tab w:val="left" w:pos="993"/>
        </w:tabs>
        <w:ind w:left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30582" w:rsidRPr="00330582" w:rsidRDefault="00330582" w:rsidP="009F67AE">
      <w:pPr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>5. Сроки проведения Конкурса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5.1. Прием заявок и регист</w:t>
      </w:r>
      <w:r w:rsidR="002E76D0">
        <w:rPr>
          <w:rFonts w:ascii="PT Astra Serif" w:hAnsi="PT Astra Serif"/>
          <w:color w:val="000000"/>
          <w:sz w:val="28"/>
          <w:szCs w:val="28"/>
        </w:rPr>
        <w:t xml:space="preserve">рация участников проводятся </w:t>
      </w:r>
      <w:r w:rsidR="002E76D0">
        <w:rPr>
          <w:rFonts w:ascii="PT Astra Serif" w:hAnsi="PT Astra Serif"/>
          <w:color w:val="000000"/>
          <w:sz w:val="28"/>
          <w:szCs w:val="28"/>
        </w:rPr>
        <w:br/>
        <w:t xml:space="preserve">с 1 октября 2023 года по 13 ноября 2023 </w:t>
      </w:r>
      <w:r w:rsidRPr="00330582">
        <w:rPr>
          <w:rFonts w:ascii="PT Astra Serif" w:hAnsi="PT Astra Serif"/>
          <w:color w:val="000000"/>
          <w:sz w:val="28"/>
          <w:szCs w:val="28"/>
        </w:rPr>
        <w:t>года в сообществе на сайте «</w:t>
      </w:r>
      <w:proofErr w:type="spellStart"/>
      <w:r w:rsidRPr="00330582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330582">
        <w:rPr>
          <w:rFonts w:ascii="PT Astra Serif" w:hAnsi="PT Astra Serif"/>
          <w:color w:val="000000"/>
          <w:sz w:val="28"/>
          <w:szCs w:val="28"/>
        </w:rPr>
        <w:t xml:space="preserve">» </w:t>
      </w:r>
      <w:hyperlink r:id="rId7" w:history="1">
        <w:r w:rsidR="002E76D0" w:rsidRPr="00C46AFB">
          <w:rPr>
            <w:rStyle w:val="a4"/>
            <w:rFonts w:ascii="PT Astra Serif" w:hAnsi="PT Astra Serif"/>
            <w:sz w:val="28"/>
            <w:szCs w:val="28"/>
          </w:rPr>
          <w:t>https://vk.com/event197870326</w:t>
        </w:r>
      </w:hyperlink>
      <w:r w:rsidRPr="00330582">
        <w:rPr>
          <w:rFonts w:ascii="PT Astra Serif" w:hAnsi="PT Astra Serif"/>
          <w:color w:val="000000"/>
          <w:sz w:val="28"/>
          <w:szCs w:val="28"/>
        </w:rPr>
        <w:t>.</w:t>
      </w:r>
      <w:r w:rsidR="002E76D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30582" w:rsidRPr="00330582" w:rsidRDefault="00330582" w:rsidP="009F67A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>6. Порядок проведения Конкурса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6.1. Конкурс проводится в дистанционной форме.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6.2. Для участия в Конкурсе необходимо зарегистрироваться на сайте «</w:t>
      </w:r>
      <w:proofErr w:type="spellStart"/>
      <w:r w:rsidRPr="00330582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330582">
        <w:rPr>
          <w:rFonts w:ascii="PT Astra Serif" w:hAnsi="PT Astra Serif"/>
          <w:color w:val="000000"/>
          <w:sz w:val="28"/>
          <w:szCs w:val="28"/>
        </w:rPr>
        <w:t xml:space="preserve">», присоединиться к сообществу «Слово через призму родного языка» </w:t>
      </w:r>
      <w:hyperlink r:id="rId8" w:history="1">
        <w:r w:rsidR="002E76D0" w:rsidRPr="00C46AFB">
          <w:rPr>
            <w:rStyle w:val="a4"/>
            <w:rFonts w:ascii="PT Astra Serif" w:hAnsi="PT Astra Serif"/>
            <w:sz w:val="28"/>
            <w:szCs w:val="28"/>
          </w:rPr>
          <w:t>https://vk.com/event197870326</w:t>
        </w:r>
      </w:hyperlink>
      <w:r w:rsidRPr="00330582">
        <w:rPr>
          <w:rFonts w:ascii="PT Astra Serif" w:hAnsi="PT Astra Serif"/>
          <w:color w:val="000000"/>
          <w:sz w:val="28"/>
          <w:szCs w:val="28"/>
        </w:rPr>
        <w:t>.</w:t>
      </w:r>
      <w:r w:rsidR="002E76D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 xml:space="preserve">6.3. Конкурсантам необходимо </w:t>
      </w:r>
      <w:r w:rsidR="002E76D0">
        <w:rPr>
          <w:rFonts w:ascii="PT Astra Serif" w:hAnsi="PT Astra Serif"/>
          <w:color w:val="000000"/>
          <w:sz w:val="28"/>
          <w:szCs w:val="28"/>
        </w:rPr>
        <w:t>зарегистрироваться для</w:t>
      </w:r>
      <w:r w:rsidR="002E76D0">
        <w:rPr>
          <w:rFonts w:ascii="PT Astra Serif" w:hAnsi="PT Astra Serif"/>
          <w:bCs/>
          <w:color w:val="000000"/>
          <w:sz w:val="28"/>
          <w:szCs w:val="28"/>
        </w:rPr>
        <w:t xml:space="preserve"> участия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в Конкурсе </w:t>
      </w:r>
      <w:r w:rsidR="002E76D0">
        <w:rPr>
          <w:rFonts w:ascii="PT Astra Serif" w:hAnsi="PT Astra Serif"/>
          <w:bCs/>
          <w:color w:val="000000"/>
          <w:sz w:val="28"/>
          <w:szCs w:val="28"/>
        </w:rPr>
        <w:t xml:space="preserve">по ссылке </w:t>
      </w:r>
      <w:hyperlink r:id="rId9" w:history="1">
        <w:r w:rsidR="002E76D0" w:rsidRPr="00C46AFB">
          <w:rPr>
            <w:rStyle w:val="a4"/>
            <w:rFonts w:ascii="PT Astra Serif" w:hAnsi="PT Astra Serif"/>
            <w:bCs/>
            <w:sz w:val="28"/>
            <w:szCs w:val="28"/>
          </w:rPr>
          <w:t>https://forms.yandex.ru/cloud/6506d36ad04688cc7d1ba7dd/</w:t>
        </w:r>
      </w:hyperlink>
      <w:r w:rsidR="002E76D0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и </w:t>
      </w:r>
      <w:proofErr w:type="gramStart"/>
      <w:r w:rsidR="002E76D0">
        <w:rPr>
          <w:rFonts w:ascii="PT Astra Serif" w:hAnsi="PT Astra Serif"/>
          <w:bCs/>
          <w:color w:val="000000"/>
          <w:sz w:val="28"/>
          <w:szCs w:val="28"/>
        </w:rPr>
        <w:t xml:space="preserve">разместить 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работу</w:t>
      </w:r>
      <w:proofErr w:type="gramEnd"/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на странице Конкурса на сайте «</w:t>
      </w:r>
      <w:proofErr w:type="spellStart"/>
      <w:r w:rsidRPr="00330582">
        <w:rPr>
          <w:rFonts w:ascii="PT Astra Serif" w:hAnsi="PT Astra Serif"/>
          <w:bCs/>
          <w:color w:val="000000"/>
          <w:sz w:val="28"/>
          <w:szCs w:val="28"/>
        </w:rPr>
        <w:t>Вконтакте</w:t>
      </w:r>
      <w:proofErr w:type="spellEnd"/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» </w:t>
      </w:r>
      <w:hyperlink r:id="rId10" w:history="1">
        <w:r w:rsidR="002E76D0" w:rsidRPr="00C46AFB">
          <w:rPr>
            <w:rStyle w:val="a4"/>
            <w:rFonts w:ascii="PT Astra Serif" w:hAnsi="PT Astra Serif"/>
            <w:sz w:val="28"/>
            <w:szCs w:val="28"/>
          </w:rPr>
          <w:t>https://vk.com/event197870326</w:t>
        </w:r>
      </w:hyperlink>
      <w:r w:rsidRPr="00330582">
        <w:rPr>
          <w:rFonts w:ascii="PT Astra Serif" w:hAnsi="PT Astra Serif"/>
          <w:color w:val="000000"/>
          <w:sz w:val="28"/>
          <w:szCs w:val="28"/>
        </w:rPr>
        <w:t>.</w:t>
      </w:r>
      <w:r w:rsidR="002E76D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6.4. Заявки на участие в Конкурсе, работы и согласия на обработку пер</w:t>
      </w:r>
      <w:r w:rsidR="002E76D0">
        <w:rPr>
          <w:rFonts w:ascii="PT Astra Serif" w:hAnsi="PT Astra Serif"/>
          <w:bCs/>
          <w:color w:val="000000"/>
          <w:sz w:val="28"/>
          <w:szCs w:val="28"/>
        </w:rPr>
        <w:t>сональных данных (приложение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к Положению о региональном конкурсе «Слово через призму р</w:t>
      </w:r>
      <w:r w:rsidR="002E76D0">
        <w:rPr>
          <w:rFonts w:ascii="PT Astra Serif" w:hAnsi="PT Astra Serif"/>
          <w:bCs/>
          <w:color w:val="000000"/>
          <w:sz w:val="28"/>
          <w:szCs w:val="28"/>
        </w:rPr>
        <w:t>одного языка») принимаются до 13 ноября 2023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года включительно</w:t>
      </w:r>
      <w:r w:rsidRPr="00330582">
        <w:rPr>
          <w:rFonts w:ascii="PT Astra Serif" w:hAnsi="PT Astra Serif"/>
          <w:color w:val="000000"/>
          <w:sz w:val="28"/>
          <w:szCs w:val="28"/>
        </w:rPr>
        <w:t>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6.5. В рамках Конкурса предусмотрено два направления: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B2508" w:rsidRPr="00330582">
        <w:rPr>
          <w:rFonts w:ascii="PT Astra Serif" w:hAnsi="PT Astra Serif"/>
          <w:bCs/>
          <w:color w:val="000000"/>
          <w:sz w:val="28"/>
          <w:szCs w:val="28"/>
        </w:rPr>
        <w:t xml:space="preserve">Конкурс 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для обучающихся;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B2508" w:rsidRPr="00330582">
        <w:rPr>
          <w:rFonts w:ascii="PT Astra Serif" w:hAnsi="PT Astra Serif"/>
          <w:bCs/>
          <w:color w:val="000000"/>
          <w:sz w:val="28"/>
          <w:szCs w:val="28"/>
        </w:rPr>
        <w:t xml:space="preserve">Конкурс 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для педагогов.</w:t>
      </w:r>
    </w:p>
    <w:p w:rsidR="00330582" w:rsidRPr="00330582" w:rsidRDefault="00330582" w:rsidP="009F67AE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6.6. Работы, не соответствующие тематике Конкурса, не рассматриваются.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6.7. Работы принимаются только при условии заполнения заявки на участие в Конкурсе.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6.8. В случае затруднений при размещении материалов в сообществе «</w:t>
      </w:r>
      <w:proofErr w:type="spellStart"/>
      <w:r w:rsidRPr="00330582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330582">
        <w:rPr>
          <w:rFonts w:ascii="PT Astra Serif" w:hAnsi="PT Astra Serif"/>
          <w:color w:val="000000"/>
          <w:sz w:val="28"/>
          <w:szCs w:val="28"/>
        </w:rPr>
        <w:t xml:space="preserve">» заявка на участие в Конкурсе и работа отправляются по электронной почте </w:t>
      </w:r>
      <w:hyperlink r:id="rId11" w:history="1">
        <w:r w:rsidRPr="00330582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gromovavi</w:t>
        </w:r>
        <w:r w:rsidRPr="00330582">
          <w:rPr>
            <w:rFonts w:ascii="PT Astra Serif" w:hAnsi="PT Astra Serif"/>
            <w:color w:val="0000FF"/>
            <w:sz w:val="28"/>
            <w:szCs w:val="28"/>
            <w:u w:val="single"/>
          </w:rPr>
          <w:t>@</w:t>
        </w:r>
        <w:r w:rsidRPr="00330582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soiro</w:t>
        </w:r>
        <w:r w:rsidRPr="00330582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330582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30582">
        <w:rPr>
          <w:rFonts w:ascii="PT Astra Serif" w:hAnsi="PT Astra Serif"/>
          <w:sz w:val="28"/>
          <w:szCs w:val="28"/>
        </w:rPr>
        <w:t> (</w:t>
      </w:r>
      <w:r w:rsidRPr="00330582">
        <w:rPr>
          <w:rFonts w:ascii="PT Astra Serif" w:hAnsi="PT Astra Serif"/>
          <w:color w:val="000000"/>
          <w:sz w:val="28"/>
          <w:szCs w:val="28"/>
        </w:rPr>
        <w:t>Громовой Виктории Ивановне с темой письма «Слово через призму родного языка»)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330582" w:rsidRPr="00330582" w:rsidRDefault="00330582" w:rsidP="009F67AE">
      <w:pPr>
        <w:tabs>
          <w:tab w:val="left" w:pos="993"/>
          <w:tab w:val="left" w:pos="127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30582" w:rsidRPr="00330582" w:rsidRDefault="00330582" w:rsidP="009F67AE">
      <w:pPr>
        <w:tabs>
          <w:tab w:val="left" w:pos="993"/>
          <w:tab w:val="left" w:pos="1276"/>
        </w:tabs>
        <w:jc w:val="center"/>
        <w:rPr>
          <w:rFonts w:ascii="PT Astra Serif" w:hAnsi="PT Astra Serif"/>
          <w:b/>
          <w:sz w:val="28"/>
          <w:szCs w:val="28"/>
        </w:rPr>
      </w:pPr>
      <w:r w:rsidRPr="00330582">
        <w:rPr>
          <w:rFonts w:ascii="PT Astra Serif" w:hAnsi="PT Astra Serif"/>
          <w:b/>
          <w:sz w:val="28"/>
          <w:szCs w:val="28"/>
        </w:rPr>
        <w:t>7. Жюри Конкурса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0582">
        <w:rPr>
          <w:rFonts w:ascii="PT Astra Serif" w:hAnsi="PT Astra Serif"/>
          <w:sz w:val="28"/>
          <w:szCs w:val="28"/>
        </w:rPr>
        <w:t xml:space="preserve">7.1. В состав жюри входят </w:t>
      </w:r>
      <w:r w:rsidR="002E76D0">
        <w:rPr>
          <w:rFonts w:ascii="PT Astra Serif" w:hAnsi="PT Astra Serif"/>
          <w:sz w:val="28"/>
          <w:szCs w:val="28"/>
        </w:rPr>
        <w:t>члены АССУЛ</w:t>
      </w:r>
      <w:r w:rsidRPr="00330582">
        <w:rPr>
          <w:rFonts w:ascii="PT Astra Serif" w:hAnsi="PT Astra Serif"/>
          <w:sz w:val="28"/>
          <w:szCs w:val="28"/>
        </w:rPr>
        <w:t>.</w:t>
      </w:r>
    </w:p>
    <w:p w:rsidR="00330582" w:rsidRPr="00330582" w:rsidRDefault="002E76D0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</w:t>
      </w:r>
      <w:r w:rsidR="00330582" w:rsidRPr="00330582">
        <w:rPr>
          <w:rFonts w:ascii="PT Astra Serif" w:hAnsi="PT Astra Serif"/>
          <w:sz w:val="28"/>
          <w:szCs w:val="28"/>
        </w:rPr>
        <w:t>. Жюри рекомендует участников к награждению дипломами I, II и III степени.</w:t>
      </w: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0582">
        <w:rPr>
          <w:rFonts w:ascii="PT Astra Serif" w:hAnsi="PT Astra Serif"/>
          <w:b/>
          <w:bCs/>
          <w:sz w:val="28"/>
          <w:szCs w:val="28"/>
        </w:rPr>
        <w:t>8. Требования к работам Конкурса</w:t>
      </w:r>
    </w:p>
    <w:p w:rsidR="00330582" w:rsidRPr="00E73113" w:rsidRDefault="00330582" w:rsidP="009F67AE">
      <w:pPr>
        <w:ind w:firstLine="709"/>
        <w:contextualSpacing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8.1. </w:t>
      </w:r>
      <w:proofErr w:type="gramStart"/>
      <w:r w:rsidRPr="00330582">
        <w:rPr>
          <w:rFonts w:ascii="PT Astra Serif" w:hAnsi="PT Astra Serif"/>
          <w:color w:val="000000"/>
          <w:sz w:val="28"/>
          <w:szCs w:val="28"/>
        </w:rPr>
        <w:t xml:space="preserve">Основная тема Конкурса – </w:t>
      </w:r>
      <w:r w:rsidR="0047497C" w:rsidRPr="00A74BB1">
        <w:rPr>
          <w:rFonts w:ascii="PT Astra Serif" w:hAnsi="PT Astra Serif"/>
          <w:b/>
          <w:color w:val="FF0000"/>
          <w:sz w:val="28"/>
          <w:szCs w:val="28"/>
          <w:highlight w:val="yellow"/>
        </w:rPr>
        <w:t xml:space="preserve">происхождение </w:t>
      </w:r>
      <w:r w:rsidR="00A74BB1" w:rsidRPr="00A74BB1">
        <w:rPr>
          <w:rFonts w:ascii="PT Astra Serif" w:hAnsi="PT Astra Serif"/>
          <w:b/>
          <w:color w:val="FF0000"/>
          <w:sz w:val="28"/>
          <w:szCs w:val="28"/>
          <w:highlight w:val="yellow"/>
        </w:rPr>
        <w:t>названия топонима (города/ села, поселка, деревни</w:t>
      </w:r>
      <w:r w:rsidR="00A74BB1">
        <w:rPr>
          <w:rFonts w:ascii="PT Astra Serif" w:hAnsi="PT Astra Serif"/>
          <w:b/>
          <w:color w:val="FF0000"/>
          <w:sz w:val="28"/>
          <w:szCs w:val="28"/>
          <w:highlight w:val="yellow"/>
        </w:rPr>
        <w:t>,</w:t>
      </w:r>
      <w:r w:rsidR="00A74BB1" w:rsidRPr="00A74BB1">
        <w:rPr>
          <w:rFonts w:ascii="PT Astra Serif" w:hAnsi="PT Astra Serif"/>
          <w:b/>
          <w:color w:val="FF0000"/>
          <w:sz w:val="28"/>
          <w:szCs w:val="28"/>
          <w:highlight w:val="yellow"/>
        </w:rPr>
        <w:t xml:space="preserve"> горы, реки, леса, озера, парка и др.)</w:t>
      </w:r>
      <w:r w:rsidRPr="00A74BB1">
        <w:rPr>
          <w:rFonts w:ascii="PT Astra Serif" w:hAnsi="PT Astra Serif"/>
          <w:b/>
          <w:color w:val="FF0000"/>
          <w:sz w:val="28"/>
          <w:szCs w:val="28"/>
          <w:highlight w:val="yellow"/>
        </w:rPr>
        <w:t>.</w:t>
      </w:r>
      <w:r w:rsidRPr="00E73113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proofErr w:type="gramEnd"/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8.2.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ab/>
        <w:t>Конкурс проводится по следующим номинациям: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8.2.1.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ab/>
        <w:t>Для обучающихся: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конкурс портретных очерков («Портрет одного </w:t>
      </w:r>
      <w:r w:rsidR="0047497C">
        <w:rPr>
          <w:rFonts w:ascii="PT Astra Serif" w:hAnsi="PT Astra Serif"/>
          <w:bCs/>
          <w:color w:val="000000"/>
          <w:sz w:val="28"/>
          <w:szCs w:val="28"/>
        </w:rPr>
        <w:t>названия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»); 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конкурс исторических очерков («История одного </w:t>
      </w:r>
      <w:r w:rsidR="0047497C">
        <w:rPr>
          <w:rFonts w:ascii="PT Astra Serif" w:hAnsi="PT Astra Serif"/>
          <w:bCs/>
          <w:color w:val="000000"/>
          <w:sz w:val="28"/>
          <w:szCs w:val="28"/>
        </w:rPr>
        <w:t>названия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»);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конкурс проблемных очерков («Проблемы одного </w:t>
      </w:r>
      <w:r w:rsidR="0047497C">
        <w:rPr>
          <w:rFonts w:ascii="PT Astra Serif" w:hAnsi="PT Astra Serif"/>
          <w:bCs/>
          <w:color w:val="000000"/>
          <w:sz w:val="28"/>
          <w:szCs w:val="28"/>
        </w:rPr>
        <w:t>названия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»).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rFonts w:ascii="PT Astra Serif" w:hAnsi="PT Astra Serif"/>
          <w:bCs/>
          <w:color w:val="000000"/>
          <w:sz w:val="28"/>
          <w:szCs w:val="28"/>
        </w:rPr>
        <w:t>8.2.2.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ab/>
        <w:t>Для педагогов: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конкурс уроков </w:t>
      </w:r>
      <w:r w:rsidR="00A74BB1">
        <w:rPr>
          <w:rFonts w:ascii="PT Astra Serif" w:hAnsi="PT Astra Serif"/>
          <w:bCs/>
          <w:color w:val="000000"/>
          <w:sz w:val="28"/>
          <w:szCs w:val="28"/>
        </w:rPr>
        <w:t>о топонимике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30582">
        <w:rPr>
          <w:bCs/>
          <w:color w:val="000000"/>
          <w:sz w:val="28"/>
          <w:szCs w:val="28"/>
        </w:rPr>
        <w:t>‒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 xml:space="preserve"> конкурс внеклассных мероприятий </w:t>
      </w:r>
      <w:r w:rsidR="00A74BB1">
        <w:rPr>
          <w:rFonts w:ascii="PT Astra Serif" w:hAnsi="PT Astra Serif"/>
          <w:bCs/>
          <w:color w:val="000000"/>
          <w:sz w:val="28"/>
          <w:szCs w:val="28"/>
        </w:rPr>
        <w:t>о топонимике</w:t>
      </w:r>
      <w:r w:rsidRPr="0033058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 xml:space="preserve">8.3. В портретном очерке автор исследует </w:t>
      </w:r>
      <w:r w:rsidR="00A74BB1">
        <w:rPr>
          <w:rFonts w:ascii="PT Astra Serif" w:hAnsi="PT Astra Serif"/>
          <w:bCs/>
          <w:sz w:val="28"/>
          <w:szCs w:val="28"/>
        </w:rPr>
        <w:t>один топоним</w:t>
      </w:r>
      <w:r w:rsidRPr="00330582">
        <w:rPr>
          <w:rFonts w:ascii="PT Astra Serif" w:hAnsi="PT Astra Serif"/>
          <w:bCs/>
          <w:sz w:val="28"/>
          <w:szCs w:val="28"/>
        </w:rPr>
        <w:t xml:space="preserve"> и его особенности. Необходимо ук</w:t>
      </w:r>
      <w:bookmarkStart w:id="1" w:name="_GoBack"/>
      <w:bookmarkEnd w:id="1"/>
      <w:r w:rsidRPr="00330582">
        <w:rPr>
          <w:rFonts w:ascii="PT Astra Serif" w:hAnsi="PT Astra Serif"/>
          <w:bCs/>
          <w:sz w:val="28"/>
          <w:szCs w:val="28"/>
        </w:rPr>
        <w:t>азывать детали (лексические, словообразовательные и грамм</w:t>
      </w:r>
      <w:r w:rsidR="0047497C">
        <w:rPr>
          <w:rFonts w:ascii="PT Astra Serif" w:hAnsi="PT Astra Serif"/>
          <w:bCs/>
          <w:sz w:val="28"/>
          <w:szCs w:val="28"/>
        </w:rPr>
        <w:t xml:space="preserve">атические), которые делают это слово </w:t>
      </w:r>
      <w:r w:rsidRPr="00330582">
        <w:rPr>
          <w:rFonts w:ascii="PT Astra Serif" w:hAnsi="PT Astra Serif"/>
          <w:bCs/>
          <w:sz w:val="28"/>
          <w:szCs w:val="28"/>
        </w:rPr>
        <w:t>неординарным.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 xml:space="preserve">8.4. В историческом очерке излагаются и анализируются реальные факты, касающиеся происхождения </w:t>
      </w:r>
      <w:r w:rsidR="0047497C">
        <w:rPr>
          <w:rFonts w:ascii="PT Astra Serif" w:hAnsi="PT Astra Serif"/>
          <w:bCs/>
          <w:sz w:val="28"/>
          <w:szCs w:val="28"/>
        </w:rPr>
        <w:t xml:space="preserve">названия </w:t>
      </w:r>
      <w:r w:rsidR="00A74BB1">
        <w:rPr>
          <w:rFonts w:ascii="PT Astra Serif" w:hAnsi="PT Astra Serif"/>
          <w:bCs/>
          <w:sz w:val="28"/>
          <w:szCs w:val="28"/>
        </w:rPr>
        <w:t>топонима</w:t>
      </w:r>
      <w:r w:rsidRPr="00330582">
        <w:rPr>
          <w:rFonts w:ascii="PT Astra Serif" w:hAnsi="PT Astra Serif"/>
          <w:bCs/>
          <w:sz w:val="28"/>
          <w:szCs w:val="28"/>
        </w:rPr>
        <w:t>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 xml:space="preserve">8.5. В проблемном очерке автор вступает в диалог с читателем. Сначала обозначается проблемная ситуация, связанная с выбранным </w:t>
      </w:r>
      <w:r w:rsidR="00A74BB1">
        <w:rPr>
          <w:rFonts w:ascii="PT Astra Serif" w:hAnsi="PT Astra Serif"/>
          <w:bCs/>
          <w:sz w:val="28"/>
          <w:szCs w:val="28"/>
        </w:rPr>
        <w:t>топонимом</w:t>
      </w:r>
      <w:r w:rsidRPr="00330582">
        <w:rPr>
          <w:rFonts w:ascii="PT Astra Serif" w:hAnsi="PT Astra Serif"/>
          <w:bCs/>
          <w:sz w:val="28"/>
          <w:szCs w:val="28"/>
        </w:rPr>
        <w:t>, а потом соображения по этому поводу, подкрепляемые собственными знаниями, официальными данными, художественно-изобразительными средствами.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>8.6. К сценарию урока предъявляются следующие методические требования: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>корректный выбор уровня образования, предмета, уровня изучения, контролируемых элементов содержания;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 xml:space="preserve">содержание соответствует требованиям ФГОС к результатам обучения, </w:t>
      </w:r>
      <w:r w:rsidR="0047497C">
        <w:rPr>
          <w:rFonts w:ascii="PT Astra Serif" w:hAnsi="PT Astra Serif"/>
          <w:bCs/>
          <w:sz w:val="28"/>
          <w:szCs w:val="28"/>
        </w:rPr>
        <w:t>федеральной</w:t>
      </w:r>
      <w:r w:rsidRPr="00330582">
        <w:rPr>
          <w:rFonts w:ascii="PT Astra Serif" w:hAnsi="PT Astra Serif"/>
          <w:bCs/>
          <w:sz w:val="28"/>
          <w:szCs w:val="28"/>
        </w:rPr>
        <w:t xml:space="preserve"> образовательной программе соответствующего уровня образования, возрастным особенностям </w:t>
      </w:r>
      <w:proofErr w:type="gramStart"/>
      <w:r w:rsidRPr="00330582">
        <w:rPr>
          <w:rFonts w:ascii="PT Astra Serif" w:hAnsi="PT Astra Serif"/>
          <w:bCs/>
          <w:sz w:val="28"/>
          <w:szCs w:val="28"/>
        </w:rPr>
        <w:t>обучающихся</w:t>
      </w:r>
      <w:proofErr w:type="gramEnd"/>
      <w:r w:rsidRPr="00330582">
        <w:rPr>
          <w:rFonts w:ascii="PT Astra Serif" w:hAnsi="PT Astra Serif"/>
          <w:bCs/>
          <w:sz w:val="28"/>
          <w:szCs w:val="28"/>
        </w:rPr>
        <w:t>;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>представлено разнообразие и чередование видов деятельности (не менее 5 видов деятельности).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582">
        <w:rPr>
          <w:rFonts w:ascii="PT Astra Serif" w:hAnsi="PT Astra Serif"/>
          <w:bCs/>
          <w:sz w:val="28"/>
          <w:szCs w:val="28"/>
        </w:rPr>
        <w:t>8.7. В качестве внеклассных мероприятий могут быть предоставлены презентации, статьи, доклады, рабочие программы, конспекты классных часов, разработанные мероприятия и т.д. Конкурсные материалы должны быть авторскими, т.е. разработанными непосредственно участником Конкурса. Разработки могут являться новыми материалами или уже публиковавшимися в сети Интернет.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30582" w:rsidRPr="00330582" w:rsidRDefault="00330582" w:rsidP="009F67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0582">
        <w:rPr>
          <w:rFonts w:ascii="PT Astra Serif" w:hAnsi="PT Astra Serif"/>
          <w:b/>
          <w:bCs/>
          <w:sz w:val="28"/>
          <w:szCs w:val="28"/>
        </w:rPr>
        <w:t>9. Критерии оценки конкурсных работ</w:t>
      </w:r>
    </w:p>
    <w:p w:rsidR="00330582" w:rsidRPr="00330582" w:rsidRDefault="00330582" w:rsidP="009F67AE">
      <w:pPr>
        <w:ind w:firstLine="709"/>
        <w:rPr>
          <w:rFonts w:ascii="PT Astra Serif" w:hAnsi="PT Astra Serif"/>
          <w:sz w:val="28"/>
          <w:szCs w:val="28"/>
        </w:rPr>
      </w:pPr>
      <w:r w:rsidRPr="00330582">
        <w:rPr>
          <w:rFonts w:ascii="PT Astra Serif" w:hAnsi="PT Astra Serif"/>
          <w:sz w:val="28"/>
          <w:szCs w:val="28"/>
        </w:rPr>
        <w:t>9.1. Очерки (портретные, проблемные и исторические) оцениваются по следующим критериям:</w:t>
      </w:r>
    </w:p>
    <w:p w:rsidR="00330582" w:rsidRPr="00330582" w:rsidRDefault="00330582" w:rsidP="009F67AE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Соответствие теме Конкурса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1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Соответствие жанровым особенностям 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0582">
              <w:rPr>
                <w:rFonts w:ascii="PT Astra Serif" w:hAnsi="PT Astra Serif"/>
                <w:sz w:val="28"/>
                <w:szCs w:val="28"/>
              </w:rPr>
              <w:t>Фактологическая</w:t>
            </w:r>
            <w:proofErr w:type="spellEnd"/>
            <w:r w:rsidRPr="00330582">
              <w:rPr>
                <w:rFonts w:ascii="PT Astra Serif" w:hAnsi="PT Astra Serif"/>
                <w:sz w:val="28"/>
                <w:szCs w:val="28"/>
              </w:rPr>
              <w:t xml:space="preserve"> точность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Композиционная целостность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Полнота раскрытия темы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Грамотность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Самостоятельность работы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Оригинальность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Наличие источников (библиографического списка)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1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5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Качество оформления источников (библиографического списка)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6096" w:type="dxa"/>
            <w:gridSpan w:val="2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30582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330582" w:rsidRPr="00330582" w:rsidRDefault="00330582" w:rsidP="009F67AE">
            <w:pPr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330582">
              <w:rPr>
                <w:rFonts w:ascii="PT Astra Serif" w:hAnsi="PT Astra Serif"/>
                <w:b/>
                <w:sz w:val="28"/>
                <w:szCs w:val="28"/>
              </w:rPr>
              <w:t>25 баллов</w:t>
            </w:r>
          </w:p>
        </w:tc>
      </w:tr>
    </w:tbl>
    <w:p w:rsidR="00330582" w:rsidRPr="00330582" w:rsidRDefault="00330582" w:rsidP="009F67AE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30582" w:rsidRPr="00330582" w:rsidRDefault="00330582" w:rsidP="009F67AE">
      <w:pPr>
        <w:numPr>
          <w:ilvl w:val="1"/>
          <w:numId w:val="5"/>
        </w:numPr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0582">
        <w:rPr>
          <w:rFonts w:ascii="PT Astra Serif" w:hAnsi="PT Astra Serif"/>
          <w:sz w:val="28"/>
          <w:szCs w:val="28"/>
        </w:rPr>
        <w:t>Уроки и внеклассные мероприятия оцениваются по следующим критериям:</w:t>
      </w:r>
    </w:p>
    <w:p w:rsidR="00330582" w:rsidRPr="00330582" w:rsidRDefault="00330582" w:rsidP="009F67AE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Структура урока (соответствие системно-</w:t>
            </w:r>
            <w:proofErr w:type="spellStart"/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деятельностному</w:t>
            </w:r>
            <w:proofErr w:type="spellEnd"/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подходу)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Создание ситуации успеха на уроке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Нацеленность деятельности на формирование УУД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Использование современных технологий (проектная, исследовательская деятельность, ИКТ и др.)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3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Соотношение деятельности учителя и деятельности обучающихся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Формирование навыков самоконтроля и самооценки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Наличие заданий для детей разного уровня </w:t>
            </w:r>
            <w:proofErr w:type="spellStart"/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обученности</w:t>
            </w:r>
            <w:proofErr w:type="spellEnd"/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Формирование функциональной грамотности на уроке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 – 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Приложения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0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0582">
              <w:rPr>
                <w:rFonts w:ascii="PT Astra Serif" w:hAnsi="PT Astra Serif"/>
                <w:sz w:val="28"/>
                <w:szCs w:val="28"/>
                <w:lang w:bidi="en-US"/>
              </w:rPr>
              <w:t>2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Наличие источников (библиографического списка)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1 балла</w:t>
            </w:r>
          </w:p>
        </w:tc>
      </w:tr>
      <w:tr w:rsidR="00330582" w:rsidRPr="00330582" w:rsidTr="007D5A60">
        <w:tc>
          <w:tcPr>
            <w:tcW w:w="709" w:type="dxa"/>
          </w:tcPr>
          <w:p w:rsidR="00330582" w:rsidRPr="00330582" w:rsidRDefault="00330582" w:rsidP="009F67AE">
            <w:pPr>
              <w:numPr>
                <w:ilvl w:val="0"/>
                <w:numId w:val="6"/>
              </w:numPr>
              <w:ind w:hanging="57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0582" w:rsidRPr="00330582" w:rsidRDefault="00330582" w:rsidP="009F67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Качество оформления источников  (библиографического списка)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30582">
              <w:rPr>
                <w:sz w:val="28"/>
                <w:szCs w:val="28"/>
              </w:rPr>
              <w:t>‒</w:t>
            </w:r>
            <w:r w:rsidRPr="00330582">
              <w:rPr>
                <w:rFonts w:ascii="PT Astra Serif" w:hAnsi="PT Astra Serif"/>
                <w:sz w:val="28"/>
                <w:szCs w:val="28"/>
              </w:rPr>
              <w:t xml:space="preserve"> 3 балла</w:t>
            </w:r>
          </w:p>
        </w:tc>
      </w:tr>
      <w:tr w:rsidR="00330582" w:rsidRPr="00330582" w:rsidTr="007D5A60">
        <w:tc>
          <w:tcPr>
            <w:tcW w:w="6946" w:type="dxa"/>
            <w:gridSpan w:val="2"/>
          </w:tcPr>
          <w:p w:rsidR="00330582" w:rsidRPr="00330582" w:rsidRDefault="00330582" w:rsidP="009F67A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30582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0582">
              <w:rPr>
                <w:rFonts w:ascii="PT Astra Serif" w:hAnsi="PT Astra Serif"/>
                <w:b/>
                <w:sz w:val="28"/>
                <w:szCs w:val="28"/>
              </w:rPr>
              <w:t>25 баллов</w:t>
            </w:r>
          </w:p>
        </w:tc>
      </w:tr>
    </w:tbl>
    <w:p w:rsidR="00330582" w:rsidRPr="00330582" w:rsidRDefault="00330582" w:rsidP="009F67AE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b/>
          <w:bCs/>
          <w:color w:val="000000"/>
          <w:sz w:val="28"/>
          <w:szCs w:val="28"/>
        </w:rPr>
        <w:t>10. Подведение итогов Конкурса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10.1.</w:t>
      </w:r>
      <w:r w:rsidRPr="00330582">
        <w:rPr>
          <w:rFonts w:ascii="PT Astra Serif" w:hAnsi="PT Astra Serif"/>
          <w:color w:val="000000"/>
          <w:sz w:val="28"/>
          <w:szCs w:val="28"/>
        </w:rPr>
        <w:tab/>
        <w:t xml:space="preserve"> По итогам Конкурса все участники получают электронные сертификаты. Победители и призеры награждаются электронными дипломами </w:t>
      </w:r>
      <w:r w:rsidRPr="00330582">
        <w:rPr>
          <w:rFonts w:ascii="PT Astra Serif" w:hAnsi="PT Astra Serif"/>
          <w:color w:val="000000"/>
          <w:sz w:val="28"/>
          <w:szCs w:val="28"/>
          <w:lang w:eastAsia="en-US"/>
        </w:rPr>
        <w:t>I, II, III степени</w:t>
      </w:r>
      <w:r w:rsidRPr="00330582">
        <w:rPr>
          <w:rFonts w:ascii="PT Astra Serif" w:hAnsi="PT Astra Serif"/>
          <w:color w:val="000000"/>
          <w:sz w:val="28"/>
          <w:szCs w:val="28"/>
        </w:rPr>
        <w:t>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10.2. Общее число победителей и призеров Конкурса не должно превышать 45 процентов от фактического числа участников, но не более 60 человек.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 xml:space="preserve">10.3. Итоги конкурса рассматриваются Оргкомитетом Конкурса. 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>10.4.</w:t>
      </w:r>
      <w:r w:rsidRPr="00330582">
        <w:rPr>
          <w:rFonts w:ascii="PT Astra Serif" w:hAnsi="PT Astra Serif"/>
          <w:color w:val="000000"/>
          <w:sz w:val="28"/>
          <w:szCs w:val="28"/>
        </w:rPr>
        <w:tab/>
        <w:t> Участники Конкурса награждаются отдельно по номинациям.</w:t>
      </w:r>
    </w:p>
    <w:p w:rsidR="00330582" w:rsidRPr="00330582" w:rsidRDefault="00330582" w:rsidP="009F67AE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t xml:space="preserve">10.5. Информация о победителях Конкурса размещается в информационно-телекоммуникационной сети </w:t>
      </w:r>
      <w:r w:rsidR="0047497C">
        <w:rPr>
          <w:rFonts w:ascii="PT Astra Serif" w:hAnsi="PT Astra Serif"/>
          <w:color w:val="000000"/>
          <w:sz w:val="28"/>
          <w:szCs w:val="28"/>
        </w:rPr>
        <w:t>«</w:t>
      </w:r>
      <w:r w:rsidRPr="00330582">
        <w:rPr>
          <w:rFonts w:ascii="PT Astra Serif" w:hAnsi="PT Astra Serif"/>
          <w:color w:val="000000"/>
          <w:sz w:val="28"/>
          <w:szCs w:val="28"/>
        </w:rPr>
        <w:t>Интернет</w:t>
      </w:r>
      <w:r w:rsidR="0047497C">
        <w:rPr>
          <w:rFonts w:ascii="PT Astra Serif" w:hAnsi="PT Astra Serif"/>
          <w:color w:val="000000"/>
          <w:sz w:val="28"/>
          <w:szCs w:val="28"/>
        </w:rPr>
        <w:t>»</w:t>
      </w:r>
      <w:r w:rsidRPr="0033058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7497C" w:rsidRPr="0047497C">
        <w:rPr>
          <w:rFonts w:ascii="PT Astra Serif" w:hAnsi="PT Astra Serif"/>
          <w:color w:val="000000"/>
          <w:sz w:val="28"/>
          <w:szCs w:val="28"/>
        </w:rPr>
        <w:t>на сайте «</w:t>
      </w:r>
      <w:proofErr w:type="spellStart"/>
      <w:r w:rsidR="0047497C" w:rsidRPr="0047497C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="0047497C">
        <w:rPr>
          <w:rFonts w:ascii="PT Astra Serif" w:hAnsi="PT Astra Serif"/>
          <w:color w:val="000000"/>
          <w:sz w:val="28"/>
          <w:szCs w:val="28"/>
        </w:rPr>
        <w:t xml:space="preserve">» </w:t>
      </w:r>
      <w:hyperlink r:id="rId12" w:history="1">
        <w:r w:rsidR="0047497C" w:rsidRPr="00C46AFB">
          <w:rPr>
            <w:rStyle w:val="a4"/>
            <w:rFonts w:ascii="PT Astra Serif" w:hAnsi="PT Astra Serif"/>
            <w:sz w:val="28"/>
            <w:szCs w:val="28"/>
          </w:rPr>
          <w:t>https://vk.com/event197870326</w:t>
        </w:r>
      </w:hyperlink>
      <w:r w:rsidR="0047497C">
        <w:rPr>
          <w:rFonts w:ascii="PT Astra Serif" w:hAnsi="PT Astra Serif"/>
          <w:color w:val="000000"/>
          <w:sz w:val="28"/>
          <w:szCs w:val="28"/>
        </w:rPr>
        <w:t xml:space="preserve">  25 ноября 2023</w:t>
      </w:r>
      <w:r w:rsidRPr="00330582">
        <w:rPr>
          <w:rFonts w:ascii="PT Astra Serif" w:hAnsi="PT Astra Serif"/>
          <w:color w:val="000000"/>
          <w:sz w:val="28"/>
          <w:szCs w:val="28"/>
        </w:rPr>
        <w:t xml:space="preserve"> года.</w:t>
      </w:r>
    </w:p>
    <w:p w:rsidR="00330582" w:rsidRPr="00330582" w:rsidRDefault="00330582" w:rsidP="009F67AE">
      <w:pPr>
        <w:rPr>
          <w:rFonts w:ascii="PT Astra Serif" w:hAnsi="PT Astra Serif"/>
          <w:color w:val="000000"/>
          <w:sz w:val="28"/>
          <w:szCs w:val="28"/>
        </w:rPr>
      </w:pPr>
      <w:r w:rsidRPr="00330582">
        <w:rPr>
          <w:rFonts w:ascii="PT Astra Serif" w:hAnsi="PT Astra Serif"/>
          <w:color w:val="000000"/>
          <w:sz w:val="28"/>
          <w:szCs w:val="28"/>
        </w:rPr>
        <w:br w:type="page"/>
      </w:r>
    </w:p>
    <w:p w:rsidR="00330582" w:rsidRPr="00330582" w:rsidRDefault="00330582" w:rsidP="009F67AE">
      <w:pPr>
        <w:rPr>
          <w:rFonts w:ascii="PT Astra Serif" w:eastAsia="Calibri" w:hAnsi="PT Astra Serif"/>
          <w:sz w:val="22"/>
          <w:szCs w:val="22"/>
          <w:lang w:eastAsia="en-US"/>
        </w:rPr>
      </w:pPr>
    </w:p>
    <w:tbl>
      <w:tblPr>
        <w:tblStyle w:val="1"/>
        <w:tblW w:w="1074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57"/>
      </w:tblGrid>
      <w:tr w:rsidR="00330582" w:rsidRPr="00330582" w:rsidTr="007D5A60">
        <w:tc>
          <w:tcPr>
            <w:tcW w:w="283" w:type="dxa"/>
          </w:tcPr>
          <w:p w:rsidR="00330582" w:rsidRPr="00330582" w:rsidRDefault="00330582" w:rsidP="009F67AE">
            <w:pPr>
              <w:ind w:right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57" w:type="dxa"/>
          </w:tcPr>
          <w:p w:rsidR="00330582" w:rsidRPr="00330582" w:rsidRDefault="0047497C" w:rsidP="009F67AE">
            <w:pPr>
              <w:ind w:left="5670" w:right="2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330582" w:rsidRPr="00330582" w:rsidRDefault="00330582" w:rsidP="009F67AE">
            <w:pPr>
              <w:ind w:left="5670" w:right="2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0582">
              <w:rPr>
                <w:rFonts w:ascii="PT Astra Serif" w:hAnsi="PT Astra Serif"/>
                <w:sz w:val="28"/>
                <w:szCs w:val="28"/>
              </w:rPr>
              <w:t>к Положению о региональном конкурсе «Слово через призму родного языка»</w:t>
            </w:r>
          </w:p>
          <w:p w:rsidR="00330582" w:rsidRPr="00330582" w:rsidRDefault="00330582" w:rsidP="009F67AE">
            <w:pPr>
              <w:ind w:left="5670" w:right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30582" w:rsidRPr="00330582" w:rsidRDefault="00330582" w:rsidP="009F67AE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330582">
        <w:rPr>
          <w:rFonts w:ascii="PT Astra Serif" w:eastAsia="Calibri" w:hAnsi="PT Astra Serif"/>
          <w:b/>
          <w:sz w:val="22"/>
          <w:szCs w:val="22"/>
          <w:lang w:eastAsia="en-US"/>
        </w:rPr>
        <w:t>Согласие родителя (законного представителя) на обработку персональных данных несовершеннолетнего ребёнка-участника регионального конкурса</w:t>
      </w:r>
    </w:p>
    <w:p w:rsidR="00330582" w:rsidRPr="00330582" w:rsidRDefault="00330582" w:rsidP="009F67AE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330582">
        <w:rPr>
          <w:rFonts w:ascii="PT Astra Serif" w:eastAsia="Calibri" w:hAnsi="PT Astra Serif"/>
          <w:b/>
          <w:sz w:val="22"/>
          <w:szCs w:val="22"/>
          <w:lang w:eastAsia="en-US"/>
        </w:rPr>
        <w:t>«Слово через призму родного языка»</w:t>
      </w:r>
    </w:p>
    <w:p w:rsidR="00330582" w:rsidRPr="00330582" w:rsidRDefault="00330582" w:rsidP="009F67AE">
      <w:pPr>
        <w:jc w:val="center"/>
        <w:rPr>
          <w:rFonts w:ascii="PT Astra Serif" w:eastAsia="Calibri" w:hAnsi="PT Astra Serif"/>
          <w:sz w:val="22"/>
          <w:szCs w:val="22"/>
          <w:lang w:eastAsia="en-US"/>
        </w:rPr>
      </w:pPr>
    </w:p>
    <w:p w:rsidR="00330582" w:rsidRPr="00330582" w:rsidRDefault="00330582" w:rsidP="009F67AE">
      <w:pPr>
        <w:ind w:right="23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330582" w:rsidRPr="00330582" w:rsidRDefault="00330582" w:rsidP="009F67AE">
      <w:pPr>
        <w:autoSpaceDE w:val="0"/>
        <w:autoSpaceDN w:val="0"/>
        <w:adjustRightInd w:val="0"/>
        <w:rPr>
          <w:rFonts w:ascii="PT Astra Serif" w:hAnsi="PT Astra Serif"/>
          <w:color w:val="000000"/>
          <w:sz w:val="23"/>
          <w:szCs w:val="23"/>
        </w:rPr>
      </w:pPr>
      <w:r w:rsidRPr="00330582">
        <w:rPr>
          <w:rFonts w:ascii="PT Astra Serif" w:hAnsi="PT Astra Serif"/>
          <w:color w:val="000000"/>
          <w:sz w:val="23"/>
          <w:szCs w:val="23"/>
        </w:rPr>
        <w:t>Я, _________________________________________________________________________</w:t>
      </w:r>
      <w:proofErr w:type="gramStart"/>
      <w:r w:rsidRPr="00330582">
        <w:rPr>
          <w:rFonts w:ascii="PT Astra Serif" w:hAnsi="PT Astra Serif"/>
          <w:color w:val="000000"/>
          <w:sz w:val="23"/>
          <w:szCs w:val="23"/>
        </w:rPr>
        <w:t xml:space="preserve"> ,</w:t>
      </w:r>
      <w:proofErr w:type="gramEnd"/>
    </w:p>
    <w:p w:rsidR="00330582" w:rsidRPr="00330582" w:rsidRDefault="00330582" w:rsidP="009F67AE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3"/>
          <w:szCs w:val="23"/>
        </w:rPr>
      </w:pPr>
      <w:r w:rsidRPr="00330582">
        <w:rPr>
          <w:rFonts w:ascii="PT Astra Serif" w:hAnsi="PT Astra Serif"/>
          <w:color w:val="000000"/>
          <w:sz w:val="23"/>
          <w:szCs w:val="23"/>
        </w:rPr>
        <w:t>(фамилия, имя, отчество)</w:t>
      </w:r>
    </w:p>
    <w:p w:rsidR="00330582" w:rsidRPr="00330582" w:rsidRDefault="00330582" w:rsidP="009F67AE">
      <w:pPr>
        <w:autoSpaceDE w:val="0"/>
        <w:autoSpaceDN w:val="0"/>
        <w:adjustRightInd w:val="0"/>
        <w:rPr>
          <w:rFonts w:ascii="PT Astra Serif" w:hAnsi="PT Astra Serif"/>
          <w:color w:val="000000"/>
          <w:sz w:val="23"/>
          <w:szCs w:val="23"/>
        </w:rPr>
      </w:pPr>
      <w:r w:rsidRPr="00330582">
        <w:rPr>
          <w:rFonts w:ascii="PT Astra Serif" w:hAnsi="PT Astra Serif"/>
          <w:color w:val="000000"/>
          <w:sz w:val="23"/>
          <w:szCs w:val="23"/>
        </w:rPr>
        <w:t>даю согласие на:</w:t>
      </w:r>
    </w:p>
    <w:p w:rsidR="00330582" w:rsidRPr="00330582" w:rsidRDefault="00330582" w:rsidP="009F67AE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30582" w:rsidRPr="00330582" w:rsidTr="007D5A60">
        <w:tc>
          <w:tcPr>
            <w:tcW w:w="648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573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Пункт согласия</w:t>
            </w:r>
          </w:p>
        </w:tc>
        <w:tc>
          <w:tcPr>
            <w:tcW w:w="319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ДА/НЕТ</w:t>
            </w:r>
          </w:p>
        </w:tc>
      </w:tr>
      <w:tr w:rsidR="00330582" w:rsidRPr="00330582" w:rsidTr="007D5A60">
        <w:tc>
          <w:tcPr>
            <w:tcW w:w="648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:rsidR="00330582" w:rsidRPr="00330582" w:rsidRDefault="00330582" w:rsidP="009F67A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330582">
              <w:rPr>
                <w:rFonts w:ascii="PT Astra Serif" w:hAnsi="PT Astra Serif"/>
                <w:color w:val="000000"/>
              </w:rPr>
              <w:t>Участие в региональном конкурсе</w:t>
            </w:r>
          </w:p>
          <w:p w:rsidR="00330582" w:rsidRPr="00330582" w:rsidRDefault="00330582" w:rsidP="009F67A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330582">
              <w:rPr>
                <w:rFonts w:ascii="PT Astra Serif" w:hAnsi="PT Astra Serif"/>
                <w:color w:val="000000"/>
              </w:rPr>
              <w:t>«Слово через призму родного языка»</w:t>
            </w:r>
          </w:p>
        </w:tc>
        <w:tc>
          <w:tcPr>
            <w:tcW w:w="319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</w:tr>
      <w:tr w:rsidR="00330582" w:rsidRPr="00330582" w:rsidTr="007D5A60">
        <w:tc>
          <w:tcPr>
            <w:tcW w:w="648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:rsidR="00330582" w:rsidRPr="00330582" w:rsidRDefault="00330582" w:rsidP="009F6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330582">
              <w:rPr>
                <w:rFonts w:ascii="PT Astra Serif" w:hAnsi="PT Astra Serif"/>
                <w:color w:val="000000"/>
              </w:rPr>
              <w:t xml:space="preserve">Внесение сведений, указанных в заявке участника Конкурса, в базу данных об участниках Конкурса и использование в некоммерческих целях для размещения в сети Интернет </w:t>
            </w:r>
          </w:p>
        </w:tc>
        <w:tc>
          <w:tcPr>
            <w:tcW w:w="319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</w:tr>
      <w:tr w:rsidR="00330582" w:rsidRPr="00330582" w:rsidTr="007D5A60">
        <w:tc>
          <w:tcPr>
            <w:tcW w:w="648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:rsidR="00330582" w:rsidRPr="00330582" w:rsidRDefault="00330582" w:rsidP="009F6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330582">
              <w:rPr>
                <w:rFonts w:ascii="PT Astra Serif" w:hAnsi="PT Astra Serif"/>
                <w:color w:val="000000"/>
              </w:rPr>
              <w:t>Использование иных материалов, представляемых на Конкурс, для публикаций в средствах массовой информации и при подготовке учебно-методических материалов Конкурса</w:t>
            </w:r>
          </w:p>
        </w:tc>
        <w:tc>
          <w:tcPr>
            <w:tcW w:w="319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</w:tr>
      <w:tr w:rsidR="00330582" w:rsidRPr="00330582" w:rsidTr="007D5A60">
        <w:tc>
          <w:tcPr>
            <w:tcW w:w="648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:rsidR="00330582" w:rsidRPr="00330582" w:rsidRDefault="00330582" w:rsidP="009F6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330582">
              <w:rPr>
                <w:rFonts w:ascii="PT Astra Serif" w:hAnsi="PT Astra Serif"/>
                <w:color w:val="000000"/>
              </w:rPr>
              <w:t>Передачу моего личного электронного адреса третьим лицам</w:t>
            </w:r>
          </w:p>
        </w:tc>
        <w:tc>
          <w:tcPr>
            <w:tcW w:w="319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</w:tr>
      <w:tr w:rsidR="00330582" w:rsidRPr="00330582" w:rsidTr="007D5A60">
        <w:tc>
          <w:tcPr>
            <w:tcW w:w="648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30582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:rsidR="00330582" w:rsidRPr="00330582" w:rsidRDefault="00330582" w:rsidP="009F6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330582">
              <w:rPr>
                <w:rFonts w:ascii="PT Astra Serif" w:hAnsi="PT Astra Serif"/>
                <w:color w:val="000000"/>
              </w:rPr>
              <w:t xml:space="preserve">В соответствии с требованиями ст. 9 Федерального закона от 27.07.2006 № 152-ФЗ (ред. от 21.07.2014) «О персональных данных» (с изм. и доп., вступ. в силу с 31.12.2017) подтверждаю свое согласие на обработку данных </w:t>
            </w:r>
          </w:p>
        </w:tc>
        <w:tc>
          <w:tcPr>
            <w:tcW w:w="3191" w:type="dxa"/>
            <w:shd w:val="clear" w:color="auto" w:fill="auto"/>
          </w:tcPr>
          <w:p w:rsidR="00330582" w:rsidRPr="00330582" w:rsidRDefault="00330582" w:rsidP="009F67AE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</w:tr>
    </w:tbl>
    <w:p w:rsidR="00330582" w:rsidRPr="00330582" w:rsidRDefault="00330582" w:rsidP="009F67AE">
      <w:pPr>
        <w:jc w:val="center"/>
        <w:rPr>
          <w:rFonts w:ascii="PT Astra Serif" w:hAnsi="PT Astra Serif"/>
          <w:b/>
          <w:i/>
          <w:lang w:eastAsia="en-US"/>
        </w:rPr>
      </w:pPr>
    </w:p>
    <w:p w:rsidR="00330582" w:rsidRPr="00330582" w:rsidRDefault="00330582" w:rsidP="009F67AE">
      <w:pPr>
        <w:rPr>
          <w:rFonts w:ascii="PT Astra Serif" w:hAnsi="PT Astra Serif"/>
        </w:rPr>
      </w:pPr>
    </w:p>
    <w:p w:rsidR="00330582" w:rsidRPr="00330582" w:rsidRDefault="00330582" w:rsidP="009F67AE">
      <w:pPr>
        <w:rPr>
          <w:rFonts w:ascii="PT Astra Serif" w:hAnsi="PT Astra Serif"/>
        </w:rPr>
      </w:pPr>
      <w:r w:rsidRPr="00330582">
        <w:rPr>
          <w:rFonts w:ascii="PT Astra Serif" w:hAnsi="PT Astra Serif"/>
        </w:rPr>
        <w:t xml:space="preserve">Дата: </w:t>
      </w:r>
    </w:p>
    <w:p w:rsidR="00330582" w:rsidRPr="00330582" w:rsidRDefault="00330582" w:rsidP="009F67AE">
      <w:pPr>
        <w:rPr>
          <w:rFonts w:ascii="PT Astra Serif" w:hAnsi="PT Astra Serif"/>
        </w:rPr>
      </w:pPr>
    </w:p>
    <w:p w:rsidR="00330582" w:rsidRPr="00330582" w:rsidRDefault="00330582" w:rsidP="009F67AE">
      <w:pPr>
        <w:adjustRightInd w:val="0"/>
        <w:jc w:val="both"/>
        <w:rPr>
          <w:rFonts w:ascii="PT Astra Serif" w:eastAsia="TimesNewRomanPSMT" w:hAnsi="PT Astra Serif"/>
        </w:rPr>
      </w:pPr>
      <w:r w:rsidRPr="00330582">
        <w:rPr>
          <w:rFonts w:ascii="PT Astra Serif" w:eastAsia="TimesNewRomanPSMT" w:hAnsi="PT Astra Serif"/>
        </w:rPr>
        <w:t>Подпись: _________________</w:t>
      </w:r>
      <w:r w:rsidRPr="00330582">
        <w:rPr>
          <w:rFonts w:ascii="PT Astra Serif" w:eastAsia="TimesNewRomanPSMT" w:hAnsi="PT Astra Serif"/>
        </w:rPr>
        <w:tab/>
        <w:t>________________________________________</w:t>
      </w:r>
    </w:p>
    <w:p w:rsidR="00330582" w:rsidRPr="00330582" w:rsidRDefault="00330582" w:rsidP="009F67AE">
      <w:pPr>
        <w:adjustRightInd w:val="0"/>
        <w:ind w:left="1416" w:firstLine="708"/>
        <w:jc w:val="both"/>
        <w:rPr>
          <w:rFonts w:ascii="PT Astra Serif" w:eastAsia="TimesNewRomanPSMT" w:hAnsi="PT Astra Serif"/>
        </w:rPr>
      </w:pPr>
      <w:r w:rsidRPr="00330582">
        <w:rPr>
          <w:rFonts w:ascii="PT Astra Serif" w:eastAsia="TimesNewRomanPSMT" w:hAnsi="PT Astra Serif"/>
        </w:rPr>
        <w:tab/>
      </w:r>
      <w:r w:rsidRPr="00330582">
        <w:rPr>
          <w:rFonts w:ascii="PT Astra Serif" w:eastAsia="TimesNewRomanPSMT" w:hAnsi="PT Astra Serif"/>
        </w:rPr>
        <w:tab/>
      </w:r>
      <w:r w:rsidRPr="00330582">
        <w:rPr>
          <w:rFonts w:ascii="PT Astra Serif" w:eastAsia="TimesNewRomanPSMT" w:hAnsi="PT Astra Serif"/>
        </w:rPr>
        <w:tab/>
        <w:t>(</w:t>
      </w:r>
      <w:r w:rsidRPr="00330582">
        <w:rPr>
          <w:rFonts w:ascii="PT Astra Serif" w:eastAsia="TimesNewRomanPSMT" w:hAnsi="PT Astra Serif"/>
          <w:i/>
        </w:rPr>
        <w:t>фамилия, имя, отчество полностью</w:t>
      </w:r>
      <w:r w:rsidRPr="00330582">
        <w:rPr>
          <w:rFonts w:ascii="PT Astra Serif" w:eastAsia="TimesNewRomanPSMT" w:hAnsi="PT Astra Serif"/>
        </w:rPr>
        <w:t>)</w:t>
      </w:r>
    </w:p>
    <w:p w:rsidR="00330582" w:rsidRPr="00330582" w:rsidRDefault="00330582" w:rsidP="009F67AE">
      <w:pPr>
        <w:rPr>
          <w:rFonts w:ascii="PT Astra Serif" w:hAnsi="PT Astra Serif"/>
          <w:sz w:val="22"/>
          <w:szCs w:val="22"/>
        </w:rPr>
      </w:pPr>
    </w:p>
    <w:p w:rsidR="00330582" w:rsidRPr="00330582" w:rsidRDefault="00330582" w:rsidP="009F67AE">
      <w:pPr>
        <w:jc w:val="right"/>
        <w:outlineLvl w:val="5"/>
        <w:rPr>
          <w:rFonts w:ascii="PT Astra Serif" w:hAnsi="PT Astra Serif"/>
          <w:bCs/>
          <w:iCs/>
        </w:rPr>
      </w:pPr>
    </w:p>
    <w:p w:rsidR="00330582" w:rsidRPr="00330582" w:rsidRDefault="00330582" w:rsidP="009F67AE">
      <w:pPr>
        <w:jc w:val="right"/>
        <w:outlineLvl w:val="5"/>
        <w:rPr>
          <w:rFonts w:ascii="PT Astra Serif" w:hAnsi="PT Astra Serif"/>
          <w:bCs/>
          <w:iCs/>
        </w:rPr>
      </w:pPr>
    </w:p>
    <w:p w:rsidR="00330582" w:rsidRPr="00330582" w:rsidRDefault="00330582" w:rsidP="009F67AE">
      <w:pPr>
        <w:widowControl w:val="0"/>
        <w:shd w:val="clear" w:color="auto" w:fill="FFFFFF"/>
        <w:tabs>
          <w:tab w:val="left" w:pos="709"/>
          <w:tab w:val="left" w:pos="1334"/>
        </w:tabs>
        <w:autoSpaceDE w:val="0"/>
        <w:autoSpaceDN w:val="0"/>
        <w:adjustRightInd w:val="0"/>
        <w:ind w:left="10" w:firstLine="710"/>
        <w:jc w:val="center"/>
        <w:rPr>
          <w:rFonts w:ascii="PT Astra Serif" w:hAnsi="PT Astra Serif"/>
          <w:b/>
          <w:kern w:val="2"/>
          <w:sz w:val="28"/>
          <w:szCs w:val="28"/>
        </w:rPr>
      </w:pPr>
    </w:p>
    <w:p w:rsidR="00330582" w:rsidRPr="00330582" w:rsidRDefault="00330582" w:rsidP="009F67AE">
      <w:pPr>
        <w:tabs>
          <w:tab w:val="left" w:pos="1276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 w:bidi="en-US"/>
        </w:rPr>
      </w:pPr>
    </w:p>
    <w:p w:rsidR="00330582" w:rsidRDefault="00330582" w:rsidP="009F67AE"/>
    <w:sectPr w:rsidR="00330582" w:rsidSect="0033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2B7"/>
    <w:multiLevelType w:val="multilevel"/>
    <w:tmpl w:val="9AA88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C9D503C"/>
    <w:multiLevelType w:val="multilevel"/>
    <w:tmpl w:val="B596B7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 w:val="0"/>
      </w:rPr>
    </w:lvl>
  </w:abstractNum>
  <w:abstractNum w:abstractNumId="2">
    <w:nsid w:val="370B5AF3"/>
    <w:multiLevelType w:val="multilevel"/>
    <w:tmpl w:val="11F8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9A62C3"/>
    <w:multiLevelType w:val="multilevel"/>
    <w:tmpl w:val="E2241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A409B8"/>
    <w:multiLevelType w:val="hybridMultilevel"/>
    <w:tmpl w:val="3DE0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79"/>
    <w:rsid w:val="0002646C"/>
    <w:rsid w:val="00031699"/>
    <w:rsid w:val="00032AA5"/>
    <w:rsid w:val="000B5F26"/>
    <w:rsid w:val="000B60E6"/>
    <w:rsid w:val="000C7F06"/>
    <w:rsid w:val="000D3F2D"/>
    <w:rsid w:val="000F5E73"/>
    <w:rsid w:val="00136E00"/>
    <w:rsid w:val="00142407"/>
    <w:rsid w:val="00146D98"/>
    <w:rsid w:val="001B3F8D"/>
    <w:rsid w:val="001B490A"/>
    <w:rsid w:val="001D3977"/>
    <w:rsid w:val="001E1465"/>
    <w:rsid w:val="001E7A44"/>
    <w:rsid w:val="001F7943"/>
    <w:rsid w:val="002364DD"/>
    <w:rsid w:val="00246514"/>
    <w:rsid w:val="0025453A"/>
    <w:rsid w:val="00257BF2"/>
    <w:rsid w:val="00276C32"/>
    <w:rsid w:val="00296164"/>
    <w:rsid w:val="002C3EEE"/>
    <w:rsid w:val="002E76D0"/>
    <w:rsid w:val="00300239"/>
    <w:rsid w:val="00330582"/>
    <w:rsid w:val="00330B38"/>
    <w:rsid w:val="00337BF5"/>
    <w:rsid w:val="003529ED"/>
    <w:rsid w:val="003673C9"/>
    <w:rsid w:val="003A6059"/>
    <w:rsid w:val="003B7AE8"/>
    <w:rsid w:val="003F4670"/>
    <w:rsid w:val="0042481A"/>
    <w:rsid w:val="00455786"/>
    <w:rsid w:val="0047497C"/>
    <w:rsid w:val="00487A18"/>
    <w:rsid w:val="004C108D"/>
    <w:rsid w:val="004E240A"/>
    <w:rsid w:val="004E769F"/>
    <w:rsid w:val="004F193B"/>
    <w:rsid w:val="00504DC9"/>
    <w:rsid w:val="0052564C"/>
    <w:rsid w:val="00536594"/>
    <w:rsid w:val="00542261"/>
    <w:rsid w:val="00543D38"/>
    <w:rsid w:val="00554DAF"/>
    <w:rsid w:val="00564C94"/>
    <w:rsid w:val="00586AC5"/>
    <w:rsid w:val="00590699"/>
    <w:rsid w:val="005A345B"/>
    <w:rsid w:val="005D023B"/>
    <w:rsid w:val="006107C6"/>
    <w:rsid w:val="006138EF"/>
    <w:rsid w:val="00650959"/>
    <w:rsid w:val="00671FB8"/>
    <w:rsid w:val="00672312"/>
    <w:rsid w:val="0068143E"/>
    <w:rsid w:val="00682A88"/>
    <w:rsid w:val="0069183F"/>
    <w:rsid w:val="006C3FDD"/>
    <w:rsid w:val="00712B0F"/>
    <w:rsid w:val="007269BF"/>
    <w:rsid w:val="007305E4"/>
    <w:rsid w:val="00737A55"/>
    <w:rsid w:val="00754391"/>
    <w:rsid w:val="00754B10"/>
    <w:rsid w:val="00767276"/>
    <w:rsid w:val="00771338"/>
    <w:rsid w:val="007947A5"/>
    <w:rsid w:val="007A3E3B"/>
    <w:rsid w:val="007B1A86"/>
    <w:rsid w:val="007C3910"/>
    <w:rsid w:val="007E00A6"/>
    <w:rsid w:val="00806E6E"/>
    <w:rsid w:val="0083684A"/>
    <w:rsid w:val="008376B8"/>
    <w:rsid w:val="00846BC4"/>
    <w:rsid w:val="0087009F"/>
    <w:rsid w:val="0087077C"/>
    <w:rsid w:val="008733FF"/>
    <w:rsid w:val="00875879"/>
    <w:rsid w:val="00880610"/>
    <w:rsid w:val="008910ED"/>
    <w:rsid w:val="00895F99"/>
    <w:rsid w:val="008A3379"/>
    <w:rsid w:val="008B21CE"/>
    <w:rsid w:val="008B2508"/>
    <w:rsid w:val="008B6E0B"/>
    <w:rsid w:val="008E4202"/>
    <w:rsid w:val="008E73B0"/>
    <w:rsid w:val="00913594"/>
    <w:rsid w:val="00945399"/>
    <w:rsid w:val="00950C6D"/>
    <w:rsid w:val="00960CE3"/>
    <w:rsid w:val="00997F47"/>
    <w:rsid w:val="009A410B"/>
    <w:rsid w:val="009A5767"/>
    <w:rsid w:val="009F5900"/>
    <w:rsid w:val="009F67AE"/>
    <w:rsid w:val="00A0145B"/>
    <w:rsid w:val="00A17810"/>
    <w:rsid w:val="00A43FC2"/>
    <w:rsid w:val="00A74BB1"/>
    <w:rsid w:val="00A83379"/>
    <w:rsid w:val="00A866F1"/>
    <w:rsid w:val="00A936EC"/>
    <w:rsid w:val="00A972E6"/>
    <w:rsid w:val="00AA0CCB"/>
    <w:rsid w:val="00AD5B0B"/>
    <w:rsid w:val="00AE4F33"/>
    <w:rsid w:val="00AE7D8E"/>
    <w:rsid w:val="00B15E00"/>
    <w:rsid w:val="00B246DF"/>
    <w:rsid w:val="00B364E7"/>
    <w:rsid w:val="00B82F93"/>
    <w:rsid w:val="00BA6688"/>
    <w:rsid w:val="00BB017D"/>
    <w:rsid w:val="00BF3658"/>
    <w:rsid w:val="00C10368"/>
    <w:rsid w:val="00C12273"/>
    <w:rsid w:val="00C20F5B"/>
    <w:rsid w:val="00C27539"/>
    <w:rsid w:val="00C36B75"/>
    <w:rsid w:val="00C57052"/>
    <w:rsid w:val="00C7089F"/>
    <w:rsid w:val="00C73D0E"/>
    <w:rsid w:val="00C97CAC"/>
    <w:rsid w:val="00CB10C2"/>
    <w:rsid w:val="00CB3838"/>
    <w:rsid w:val="00D05B93"/>
    <w:rsid w:val="00D3699F"/>
    <w:rsid w:val="00D51219"/>
    <w:rsid w:val="00D51F29"/>
    <w:rsid w:val="00D57FCF"/>
    <w:rsid w:val="00D80448"/>
    <w:rsid w:val="00D82B0F"/>
    <w:rsid w:val="00DC401A"/>
    <w:rsid w:val="00DC5FBF"/>
    <w:rsid w:val="00E12644"/>
    <w:rsid w:val="00E262AE"/>
    <w:rsid w:val="00E42130"/>
    <w:rsid w:val="00E42D95"/>
    <w:rsid w:val="00E73113"/>
    <w:rsid w:val="00E83214"/>
    <w:rsid w:val="00EC7BF1"/>
    <w:rsid w:val="00EE43B2"/>
    <w:rsid w:val="00EF0F4D"/>
    <w:rsid w:val="00F03B86"/>
    <w:rsid w:val="00F476F8"/>
    <w:rsid w:val="00F75781"/>
    <w:rsid w:val="00F87D68"/>
    <w:rsid w:val="00F94D0A"/>
    <w:rsid w:val="00FB2D1B"/>
    <w:rsid w:val="00FB5930"/>
    <w:rsid w:val="00FC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BF1"/>
    <w:rPr>
      <w:rFonts w:ascii="Tahoma" w:hAnsi="Tahoma" w:cs="Tahoma"/>
      <w:sz w:val="16"/>
      <w:szCs w:val="16"/>
    </w:rPr>
  </w:style>
  <w:style w:type="character" w:styleId="a4">
    <w:name w:val="Hyperlink"/>
    <w:rsid w:val="00DC401A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D57FC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D57FCF"/>
    <w:rPr>
      <w:sz w:val="24"/>
      <w:szCs w:val="24"/>
    </w:rPr>
  </w:style>
  <w:style w:type="paragraph" w:styleId="a7">
    <w:name w:val="List Paragraph"/>
    <w:basedOn w:val="a"/>
    <w:uiPriority w:val="34"/>
    <w:qFormat/>
    <w:rsid w:val="00AE4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2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33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BF1"/>
    <w:rPr>
      <w:rFonts w:ascii="Tahoma" w:hAnsi="Tahoma" w:cs="Tahoma"/>
      <w:sz w:val="16"/>
      <w:szCs w:val="16"/>
    </w:rPr>
  </w:style>
  <w:style w:type="character" w:styleId="a4">
    <w:name w:val="Hyperlink"/>
    <w:rsid w:val="00DC401A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D57FC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D57FCF"/>
    <w:rPr>
      <w:sz w:val="24"/>
      <w:szCs w:val="24"/>
    </w:rPr>
  </w:style>
  <w:style w:type="paragraph" w:styleId="a7">
    <w:name w:val="List Paragraph"/>
    <w:basedOn w:val="a"/>
    <w:uiPriority w:val="34"/>
    <w:qFormat/>
    <w:rsid w:val="00AE4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2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33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787032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vent197870326" TargetMode="External"/><Relationship Id="rId12" Type="http://schemas.openxmlformats.org/officeDocument/2006/relationships/hyperlink" Target="https://vk.com/event197870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97870326" TargetMode="External"/><Relationship Id="rId11" Type="http://schemas.openxmlformats.org/officeDocument/2006/relationships/hyperlink" Target="mailto:gromovavi@so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vent197870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506d36ad04688cc7d1ba7d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phylol</dc:creator>
  <cp:lastModifiedBy>Вика</cp:lastModifiedBy>
  <cp:revision>12</cp:revision>
  <cp:lastPrinted>2021-11-26T09:36:00Z</cp:lastPrinted>
  <dcterms:created xsi:type="dcterms:W3CDTF">2022-09-03T19:18:00Z</dcterms:created>
  <dcterms:modified xsi:type="dcterms:W3CDTF">2023-09-17T12:48:00Z</dcterms:modified>
</cp:coreProperties>
</file>