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46" w:rsidRPr="00151128" w:rsidRDefault="00F8358A" w:rsidP="00F835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Отчёт о</w:t>
      </w:r>
      <w:r w:rsidR="00151128" w:rsidRPr="00151128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51128" w:rsidRPr="00151128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отделения АССУЛ</w:t>
      </w:r>
    </w:p>
    <w:p w:rsidR="00151128" w:rsidRPr="00151128" w:rsidRDefault="00151128" w:rsidP="00F835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128">
        <w:rPr>
          <w:rFonts w:ascii="Times New Roman" w:hAnsi="Times New Roman" w:cs="Times New Roman"/>
          <w:b/>
          <w:i/>
          <w:sz w:val="28"/>
          <w:szCs w:val="28"/>
        </w:rPr>
        <w:t>г. Хабаровск</w:t>
      </w:r>
    </w:p>
    <w:p w:rsidR="00151128" w:rsidRDefault="00151128" w:rsidP="00F835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128">
        <w:rPr>
          <w:rFonts w:ascii="Times New Roman" w:hAnsi="Times New Roman" w:cs="Times New Roman"/>
          <w:b/>
          <w:i/>
          <w:sz w:val="28"/>
          <w:szCs w:val="28"/>
        </w:rPr>
        <w:t xml:space="preserve">2018 </w:t>
      </w:r>
      <w:r w:rsidR="00F8358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1511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358A" w:rsidRDefault="00F8358A" w:rsidP="00F8358A">
      <w:pPr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осуществлялась в трёх направлениях:</w:t>
      </w:r>
    </w:p>
    <w:p w:rsidR="00F8358A" w:rsidRDefault="00F8358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F8358A">
        <w:rPr>
          <w:rFonts w:ascii="Times New Roman" w:hAnsi="Times New Roman" w:cs="Times New Roman"/>
          <w:sz w:val="28"/>
          <w:szCs w:val="28"/>
        </w:rPr>
        <w:t>рганизационные мероприятия</w:t>
      </w:r>
    </w:p>
    <w:p w:rsidR="00F8358A" w:rsidRDefault="00F8358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358A">
        <w:rPr>
          <w:rFonts w:ascii="Times New Roman" w:hAnsi="Times New Roman" w:cs="Times New Roman"/>
          <w:sz w:val="28"/>
          <w:szCs w:val="28"/>
        </w:rPr>
        <w:t>Время читать!</w:t>
      </w:r>
    </w:p>
    <w:p w:rsidR="00F8358A" w:rsidRDefault="00F8358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играть!</w:t>
      </w:r>
    </w:p>
    <w:p w:rsidR="00A8673B" w:rsidRDefault="00F8358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направлению:</w:t>
      </w:r>
      <w:r w:rsidRPr="00F8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8A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358A">
        <w:rPr>
          <w:rFonts w:ascii="Times New Roman" w:hAnsi="Times New Roman" w:cs="Times New Roman"/>
          <w:sz w:val="28"/>
          <w:szCs w:val="28"/>
        </w:rPr>
        <w:t>члены</w:t>
      </w:r>
      <w:r w:rsidR="00F8358A" w:rsidRPr="00F8358A">
        <w:rPr>
          <w:rFonts w:ascii="Times New Roman" w:hAnsi="Times New Roman" w:cs="Times New Roman"/>
          <w:sz w:val="28"/>
          <w:szCs w:val="28"/>
        </w:rPr>
        <w:t xml:space="preserve"> </w:t>
      </w:r>
      <w:r w:rsidR="00F8358A">
        <w:rPr>
          <w:rFonts w:ascii="Times New Roman" w:hAnsi="Times New Roman" w:cs="Times New Roman"/>
          <w:sz w:val="28"/>
          <w:szCs w:val="28"/>
        </w:rPr>
        <w:t>АССУЛ своевременно получали информацию о проведении мероприятий и конкурсов в региональных отделениях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вступили в АССУЛ 22 человека;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активно участвовали во всех мероприятиях ХК ИРО и ЦРО;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продолжался сбор материалов для журнала «Литература в школе»;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активно работали с детскими библиотеками города и </w:t>
      </w:r>
      <w:r w:rsidR="000700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раевой детской библиотекой им.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установили контакт с </w:t>
      </w:r>
      <w:r w:rsidR="008E0B19">
        <w:rPr>
          <w:rFonts w:ascii="Times New Roman" w:hAnsi="Times New Roman" w:cs="Times New Roman"/>
          <w:color w:val="101010"/>
          <w:sz w:val="28"/>
          <w:szCs w:val="28"/>
        </w:rPr>
        <w:t>и</w:t>
      </w:r>
      <w:r w:rsidR="008E0B19" w:rsidRPr="00FC7E20">
        <w:rPr>
          <w:rFonts w:ascii="Times New Roman" w:hAnsi="Times New Roman" w:cs="Times New Roman"/>
          <w:color w:val="101010"/>
          <w:sz w:val="28"/>
          <w:szCs w:val="28"/>
        </w:rPr>
        <w:t>нститут</w:t>
      </w:r>
      <w:r w:rsidR="008E0B19">
        <w:rPr>
          <w:rFonts w:ascii="Times New Roman" w:hAnsi="Times New Roman" w:cs="Times New Roman"/>
          <w:color w:val="101010"/>
          <w:sz w:val="28"/>
          <w:szCs w:val="28"/>
        </w:rPr>
        <w:t>ом</w:t>
      </w:r>
      <w:r w:rsidR="008E0B19" w:rsidRPr="00FC7E20">
        <w:rPr>
          <w:rFonts w:ascii="Times New Roman" w:hAnsi="Times New Roman" w:cs="Times New Roman"/>
          <w:color w:val="101010"/>
          <w:sz w:val="28"/>
          <w:szCs w:val="28"/>
        </w:rPr>
        <w:t xml:space="preserve"> развития образования Сахалинской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73B" w:rsidRDefault="000700E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73B">
        <w:rPr>
          <w:rFonts w:ascii="Times New Roman" w:hAnsi="Times New Roman" w:cs="Times New Roman"/>
          <w:sz w:val="28"/>
          <w:szCs w:val="28"/>
        </w:rPr>
        <w:t xml:space="preserve">началось сотрудничество с </w:t>
      </w:r>
      <w:r w:rsidR="00A8673B">
        <w:rPr>
          <w:rFonts w:ascii="Times New Roman" w:hAnsi="Times New Roman" w:cs="Times New Roman"/>
          <w:bCs/>
          <w:sz w:val="28"/>
          <w:szCs w:val="28"/>
        </w:rPr>
        <w:t>кафедрой литературы и журналистики ПИ ТОГУ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направлению:</w:t>
      </w:r>
    </w:p>
    <w:p w:rsidR="00A8673B" w:rsidRPr="00547CF9" w:rsidRDefault="00A8673B" w:rsidP="00A8673B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47CF9">
        <w:rPr>
          <w:rFonts w:ascii="Times New Roman" w:hAnsi="Times New Roman" w:cs="Times New Roman"/>
          <w:bCs/>
          <w:sz w:val="28"/>
          <w:szCs w:val="28"/>
        </w:rPr>
        <w:t xml:space="preserve">еминар «Реализация модели поликультурной информационно-образовательной среды на уроках русского языка и литературы»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(партнёр - ЦРО)</w:t>
      </w:r>
    </w:p>
    <w:p w:rsidR="00A8673B" w:rsidRDefault="00A8673B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B4F3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ежрегиональные педагогические чтения «Проблемы филологического образования и детского чтения», посвящённые 200-летию со дня рождения Ф.И. Буслаева (партнёр – кафедра литературы и журналистики ПИ ТОГУ)</w:t>
      </w:r>
      <w:r w:rsidR="00FB4F32">
        <w:rPr>
          <w:rFonts w:ascii="Times New Roman" w:hAnsi="Times New Roman" w:cs="Times New Roman"/>
          <w:bCs/>
          <w:sz w:val="28"/>
          <w:szCs w:val="28"/>
        </w:rPr>
        <w:t>;</w:t>
      </w:r>
    </w:p>
    <w:p w:rsidR="00FB4F32" w:rsidRDefault="00FB4F32" w:rsidP="00F835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конкурс чтецов «Наша зимушка-зима»;</w:t>
      </w:r>
    </w:p>
    <w:p w:rsidR="008E0B19" w:rsidRDefault="00FB4F32" w:rsidP="008E0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Неделя детской книги: литературный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учащихся 5 – 7 классов</w:t>
      </w:r>
      <w:r w:rsidRPr="00FB4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(сценарий</w:t>
      </w:r>
      <w:r w:rsidRPr="00FB4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написан</w:t>
      </w:r>
      <w:r w:rsidRPr="00FB4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студентами ПИ ТОГУ, мероприятие проведено в трёх районах края);</w:t>
      </w:r>
      <w:r w:rsidR="008E0B19" w:rsidRPr="008E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19" w:rsidRDefault="008E0B19" w:rsidP="008E0B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подготовлены методические материалы для электронного сборника «Время читать»;</w:t>
      </w:r>
    </w:p>
    <w:p w:rsidR="008E0B19" w:rsidRDefault="008E0B19" w:rsidP="008E0B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третьему направлению:</w:t>
      </w:r>
    </w:p>
    <w:p w:rsidR="00FB4F32" w:rsidRDefault="008E0B19" w:rsidP="00F8358A">
      <w:pPr>
        <w:rPr>
          <w:rFonts w:ascii="Times New Roman" w:hAnsi="Times New Roman" w:cs="Times New Roman"/>
          <w:color w:val="1010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E20"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 проведена </w:t>
      </w:r>
      <w:r w:rsidRPr="00FC7E20"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>дальневосточная интеллект-игра</w:t>
      </w:r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 </w:t>
      </w:r>
      <w:r w:rsidRPr="00FC7E20"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«Серебряный век. Сто лет спустя» </w:t>
      </w:r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совместно с Хабаровской краевой библиотекой им. Н. </w:t>
      </w:r>
      <w:proofErr w:type="spellStart"/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>Наволочкина</w:t>
      </w:r>
      <w:proofErr w:type="spellEnd"/>
      <w:r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101010"/>
          <w:sz w:val="28"/>
          <w:szCs w:val="28"/>
        </w:rPr>
        <w:t>и и</w:t>
      </w:r>
      <w:r w:rsidRPr="00FC7E20">
        <w:rPr>
          <w:rFonts w:ascii="Times New Roman" w:hAnsi="Times New Roman" w:cs="Times New Roman"/>
          <w:color w:val="101010"/>
          <w:sz w:val="28"/>
          <w:szCs w:val="28"/>
        </w:rPr>
        <w:t>нститут</w:t>
      </w:r>
      <w:r>
        <w:rPr>
          <w:rFonts w:ascii="Times New Roman" w:hAnsi="Times New Roman" w:cs="Times New Roman"/>
          <w:color w:val="101010"/>
          <w:sz w:val="28"/>
          <w:szCs w:val="28"/>
        </w:rPr>
        <w:t>ом</w:t>
      </w:r>
      <w:r w:rsidRPr="00FC7E20">
        <w:rPr>
          <w:rFonts w:ascii="Times New Roman" w:hAnsi="Times New Roman" w:cs="Times New Roman"/>
          <w:color w:val="101010"/>
          <w:sz w:val="28"/>
          <w:szCs w:val="28"/>
        </w:rPr>
        <w:t xml:space="preserve"> развития образования Сахалинской области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(6 команд Хабаровск</w:t>
      </w:r>
      <w:r w:rsidR="000700EA">
        <w:rPr>
          <w:rFonts w:ascii="Times New Roman" w:hAnsi="Times New Roman" w:cs="Times New Roman"/>
          <w:color w:val="101010"/>
          <w:sz w:val="28"/>
          <w:szCs w:val="28"/>
        </w:rPr>
        <w:t>о</w:t>
      </w:r>
      <w:r>
        <w:rPr>
          <w:rFonts w:ascii="Times New Roman" w:hAnsi="Times New Roman" w:cs="Times New Roman"/>
          <w:color w:val="101010"/>
          <w:sz w:val="28"/>
          <w:szCs w:val="28"/>
        </w:rPr>
        <w:t>го края играли с командами Сахалина в режиме реального времени);</w:t>
      </w:r>
    </w:p>
    <w:p w:rsidR="000700EA" w:rsidRDefault="008E0B19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00EA">
        <w:rPr>
          <w:rFonts w:ascii="Times New Roman" w:hAnsi="Times New Roman" w:cs="Times New Roman"/>
          <w:sz w:val="28"/>
          <w:szCs w:val="28"/>
        </w:rPr>
        <w:t>у</w:t>
      </w:r>
      <w:r w:rsidR="000700EA">
        <w:rPr>
          <w:rFonts w:ascii="Times New Roman" w:hAnsi="Times New Roman" w:cs="Times New Roman"/>
          <w:sz w:val="28"/>
          <w:szCs w:val="28"/>
        </w:rPr>
        <w:t xml:space="preserve">частие в конкурсе грантов губернатора Хабаровского края (партнёр – </w:t>
      </w:r>
      <w:r w:rsidR="000700EA"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 xml:space="preserve">Хабаровская краевая библиотека им. Н. </w:t>
      </w:r>
      <w:proofErr w:type="spellStart"/>
      <w:r w:rsidR="000700EA">
        <w:rPr>
          <w:rStyle w:val="a4"/>
          <w:rFonts w:ascii="Times New Roman" w:hAnsi="Times New Roman" w:cs="Times New Roman"/>
          <w:b w:val="0"/>
          <w:color w:val="101010"/>
          <w:sz w:val="28"/>
          <w:szCs w:val="28"/>
          <w:bdr w:val="none" w:sz="0" w:space="0" w:color="auto" w:frame="1"/>
        </w:rPr>
        <w:t>Наволочкина</w:t>
      </w:r>
      <w:proofErr w:type="spellEnd"/>
      <w:r w:rsidR="000700EA">
        <w:rPr>
          <w:rFonts w:ascii="Times New Roman" w:hAnsi="Times New Roman" w:cs="Times New Roman"/>
          <w:sz w:val="28"/>
          <w:szCs w:val="28"/>
        </w:rPr>
        <w:t>)</w:t>
      </w:r>
      <w:r w:rsidR="000700EA">
        <w:rPr>
          <w:rFonts w:ascii="Times New Roman" w:hAnsi="Times New Roman" w:cs="Times New Roman"/>
          <w:sz w:val="28"/>
          <w:szCs w:val="28"/>
        </w:rPr>
        <w:t>;</w:t>
      </w:r>
      <w:r w:rsidR="000700EA" w:rsidRPr="0007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19" w:rsidRDefault="000700E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ано три</w:t>
      </w:r>
      <w:r>
        <w:rPr>
          <w:rFonts w:ascii="Times New Roman" w:hAnsi="Times New Roman" w:cs="Times New Roman"/>
          <w:sz w:val="28"/>
          <w:szCs w:val="28"/>
        </w:rPr>
        <w:t xml:space="preserve"> сценари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литературных игр для учащихся 5-8, 9-11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0EA" w:rsidRDefault="000700E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астер-класс по проведению литературных игр и игровых уроков по литературе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0EA" w:rsidRDefault="000700E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 литературных игр</w:t>
      </w:r>
      <w:r>
        <w:rPr>
          <w:rFonts w:ascii="Times New Roman" w:hAnsi="Times New Roman" w:cs="Times New Roman"/>
          <w:sz w:val="28"/>
          <w:szCs w:val="28"/>
        </w:rPr>
        <w:t xml:space="preserve"> «Литература +»;</w:t>
      </w:r>
    </w:p>
    <w:p w:rsidR="001955C2" w:rsidRDefault="000700EA" w:rsidP="00F8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три сценария игр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>для учащихся 5-9 классов;</w:t>
      </w:r>
    </w:p>
    <w:p w:rsidR="000700EA" w:rsidRPr="00F8358A" w:rsidRDefault="000700EA" w:rsidP="00F83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выпуск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«Время играть!»</w:t>
      </w:r>
    </w:p>
    <w:p w:rsidR="00151128" w:rsidRDefault="00151128" w:rsidP="001955C2">
      <w:pPr>
        <w:rPr>
          <w:rFonts w:ascii="Times New Roman" w:hAnsi="Times New Roman" w:cs="Times New Roman"/>
          <w:sz w:val="28"/>
          <w:szCs w:val="28"/>
        </w:rPr>
      </w:pPr>
    </w:p>
    <w:p w:rsidR="001955C2" w:rsidRDefault="001955C2" w:rsidP="0019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5C2" w:rsidRPr="001955C2" w:rsidRDefault="001955C2" w:rsidP="0019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АССУЛ                                                          В.В. Мягкова</w:t>
      </w:r>
    </w:p>
    <w:p w:rsidR="00F8358A" w:rsidRPr="001955C2" w:rsidRDefault="00F8358A" w:rsidP="001955C2">
      <w:pPr>
        <w:rPr>
          <w:rFonts w:ascii="Times New Roman" w:hAnsi="Times New Roman" w:cs="Times New Roman"/>
          <w:sz w:val="28"/>
          <w:szCs w:val="28"/>
        </w:rPr>
      </w:pPr>
    </w:p>
    <w:sectPr w:rsidR="00F8358A" w:rsidRPr="001955C2" w:rsidSect="008E0B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4"/>
    <w:rsid w:val="000700EA"/>
    <w:rsid w:val="00151128"/>
    <w:rsid w:val="001955C2"/>
    <w:rsid w:val="002C766E"/>
    <w:rsid w:val="004B03CE"/>
    <w:rsid w:val="006F2B19"/>
    <w:rsid w:val="008E0B19"/>
    <w:rsid w:val="00A8673B"/>
    <w:rsid w:val="00B6264F"/>
    <w:rsid w:val="00DA5746"/>
    <w:rsid w:val="00E448B2"/>
    <w:rsid w:val="00F8358A"/>
    <w:rsid w:val="00FB4F32"/>
    <w:rsid w:val="00FC7DF4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7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7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2017-12-17T09:09:00Z</dcterms:created>
  <dcterms:modified xsi:type="dcterms:W3CDTF">2019-04-01T06:23:00Z</dcterms:modified>
</cp:coreProperties>
</file>